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24ADC" w14:textId="77777777" w:rsidR="003D57AD" w:rsidRDefault="003D57AD" w:rsidP="00C77DE0">
      <w:pPr>
        <w:pStyle w:val="Subtitle"/>
        <w:tabs>
          <w:tab w:val="center" w:pos="4989"/>
        </w:tabs>
        <w:rPr>
          <w:rFonts w:cs="Times New Roman"/>
          <w:b/>
          <w:bCs/>
          <w:color w:val="264031"/>
          <w:sz w:val="88"/>
          <w:szCs w:val="88"/>
        </w:rPr>
      </w:pPr>
    </w:p>
    <w:p w14:paraId="0C0A2549" w14:textId="77777777" w:rsidR="003D57AD" w:rsidRDefault="003D57AD" w:rsidP="00C77DE0">
      <w:pPr>
        <w:pStyle w:val="Subtitle"/>
        <w:tabs>
          <w:tab w:val="center" w:pos="4989"/>
        </w:tabs>
        <w:rPr>
          <w:rFonts w:cs="Times New Roman"/>
          <w:b/>
          <w:bCs/>
          <w:color w:val="264031"/>
          <w:sz w:val="88"/>
          <w:szCs w:val="88"/>
        </w:rPr>
      </w:pPr>
    </w:p>
    <w:p w14:paraId="02B33BC2" w14:textId="77777777" w:rsidR="003D57AD" w:rsidRDefault="003D57AD" w:rsidP="00C77DE0">
      <w:pPr>
        <w:pStyle w:val="Subtitle"/>
        <w:tabs>
          <w:tab w:val="center" w:pos="4989"/>
        </w:tabs>
        <w:rPr>
          <w:rFonts w:cs="Times New Roman"/>
          <w:b/>
          <w:bCs/>
          <w:color w:val="264031"/>
          <w:sz w:val="88"/>
          <w:szCs w:val="88"/>
        </w:rPr>
      </w:pPr>
    </w:p>
    <w:p w14:paraId="2448B648" w14:textId="77777777" w:rsidR="003D57AD" w:rsidRDefault="003D57AD" w:rsidP="00C77DE0">
      <w:pPr>
        <w:pStyle w:val="Subtitle"/>
        <w:tabs>
          <w:tab w:val="center" w:pos="4989"/>
        </w:tabs>
        <w:rPr>
          <w:rFonts w:cs="Times New Roman"/>
          <w:b/>
          <w:bCs/>
          <w:color w:val="264031"/>
          <w:sz w:val="88"/>
          <w:szCs w:val="88"/>
        </w:rPr>
      </w:pPr>
      <w:r w:rsidRPr="003D57AD">
        <w:rPr>
          <w:rFonts w:cs="Times New Roman"/>
          <w:b/>
          <w:bCs/>
          <w:color w:val="264031"/>
          <w:sz w:val="88"/>
          <w:szCs w:val="88"/>
        </w:rPr>
        <w:t xml:space="preserve">Head of Policy and Communications, England </w:t>
      </w:r>
    </w:p>
    <w:p w14:paraId="580741A9" w14:textId="31083E3F" w:rsidR="008D63E7" w:rsidRDefault="008D63E7" w:rsidP="00C77DE0">
      <w:pPr>
        <w:pStyle w:val="Subtitle"/>
        <w:tabs>
          <w:tab w:val="center" w:pos="4989"/>
        </w:tabs>
      </w:pPr>
      <w:r>
        <w:t>Job description</w:t>
      </w:r>
    </w:p>
    <w:p w14:paraId="296EDD31" w14:textId="77777777" w:rsidR="00CC070A" w:rsidRDefault="00CC070A" w:rsidP="00CC070A"/>
    <w:p w14:paraId="337A4852" w14:textId="77777777" w:rsidR="00CC070A" w:rsidRPr="00CC070A" w:rsidRDefault="00CC070A" w:rsidP="00CC070A">
      <w:pPr>
        <w:sectPr w:rsidR="00CC070A" w:rsidRPr="00CC070A" w:rsidSect="00C77DE0">
          <w:headerReference w:type="default" r:id="rId13"/>
          <w:footerReference w:type="even" r:id="rId14"/>
          <w:footerReference w:type="default" r:id="rId15"/>
          <w:headerReference w:type="first" r:id="rId16"/>
          <w:pgSz w:w="11906" w:h="16838"/>
          <w:pgMar w:top="794" w:right="794" w:bottom="794" w:left="1134" w:header="720" w:footer="0" w:gutter="0"/>
          <w:cols w:space="708"/>
          <w:noEndnote/>
          <w:titlePg/>
          <w:docGrid w:linePitch="381"/>
        </w:sectPr>
      </w:pPr>
    </w:p>
    <w:p w14:paraId="75355212" w14:textId="77777777" w:rsidR="00396E0F" w:rsidRDefault="008D63E7" w:rsidP="008D63E7">
      <w:pPr>
        <w:pStyle w:val="Heading1"/>
      </w:pPr>
      <w:r>
        <w:lastRenderedPageBreak/>
        <w:t>Role description</w:t>
      </w:r>
    </w:p>
    <w:p w14:paraId="199A660A" w14:textId="0C97B03B" w:rsidR="00CC070A" w:rsidRDefault="00CC070A" w:rsidP="00CC070A">
      <w:pPr>
        <w:pStyle w:val="ListParagraph"/>
        <w:numPr>
          <w:ilvl w:val="0"/>
          <w:numId w:val="6"/>
        </w:numPr>
      </w:pPr>
      <w:r w:rsidRPr="00CC070A">
        <w:rPr>
          <w:rStyle w:val="Demibold"/>
        </w:rPr>
        <w:t xml:space="preserve">Salary: </w:t>
      </w:r>
      <w:r>
        <w:t xml:space="preserve">Grade </w:t>
      </w:r>
      <w:r w:rsidR="003D57AD">
        <w:t>K</w:t>
      </w:r>
    </w:p>
    <w:p w14:paraId="53495DE1" w14:textId="4AD5881F" w:rsidR="00CC070A" w:rsidRDefault="00CC070A" w:rsidP="00CC070A">
      <w:pPr>
        <w:pStyle w:val="ListParagraph"/>
        <w:numPr>
          <w:ilvl w:val="0"/>
          <w:numId w:val="6"/>
        </w:numPr>
      </w:pPr>
      <w:r w:rsidRPr="00CC070A">
        <w:rPr>
          <w:rStyle w:val="Demibold"/>
        </w:rPr>
        <w:t>Location</w:t>
      </w:r>
      <w:r>
        <w:t xml:space="preserve">: </w:t>
      </w:r>
      <w:r w:rsidR="003D57AD">
        <w:t>Home based/hybrid, in or commutable to London</w:t>
      </w:r>
    </w:p>
    <w:p w14:paraId="40A36F2F" w14:textId="675B1588" w:rsidR="00CC070A" w:rsidRDefault="00CC070A" w:rsidP="00CC070A">
      <w:pPr>
        <w:pStyle w:val="ListParagraph"/>
        <w:numPr>
          <w:ilvl w:val="0"/>
          <w:numId w:val="6"/>
        </w:numPr>
      </w:pPr>
      <w:r w:rsidRPr="00CC070A">
        <w:rPr>
          <w:rStyle w:val="Demibold"/>
        </w:rPr>
        <w:t xml:space="preserve">Line manager: </w:t>
      </w:r>
      <w:r w:rsidR="003D57AD">
        <w:t>Executive Director for Strategy and Engagement</w:t>
      </w:r>
    </w:p>
    <w:p w14:paraId="58ED2DDF" w14:textId="58D305A9" w:rsidR="008D63E7" w:rsidRDefault="00CC070A" w:rsidP="00CC070A">
      <w:pPr>
        <w:pStyle w:val="ListParagraph"/>
        <w:numPr>
          <w:ilvl w:val="0"/>
          <w:numId w:val="6"/>
        </w:numPr>
      </w:pPr>
      <w:r w:rsidRPr="00CC070A">
        <w:rPr>
          <w:rStyle w:val="Demibold"/>
        </w:rPr>
        <w:t xml:space="preserve">Department / Team: </w:t>
      </w:r>
      <w:r w:rsidR="003D57AD">
        <w:t xml:space="preserve">Strategy and Engagement </w:t>
      </w:r>
      <w:r w:rsidR="002B7752">
        <w:t xml:space="preserve">/ </w:t>
      </w:r>
      <w:r w:rsidR="003D57AD">
        <w:t>Policy and Communications</w:t>
      </w:r>
    </w:p>
    <w:p w14:paraId="1E05AF03" w14:textId="77777777" w:rsidR="008D63E7" w:rsidRDefault="008D63E7" w:rsidP="008D63E7">
      <w:pPr>
        <w:pStyle w:val="Heading2"/>
      </w:pPr>
      <w:r>
        <w:t>Role summary</w:t>
      </w:r>
    </w:p>
    <w:p w14:paraId="64EDCD1E" w14:textId="5E2CA737" w:rsidR="003D57AD" w:rsidRDefault="003D57AD" w:rsidP="003D57AD">
      <w:r w:rsidRPr="4365E630">
        <w:t xml:space="preserve">You’ll lead media, communications, policy development and influencing work for </w:t>
      </w:r>
      <w:r>
        <w:t>Walk Wheel Cycle Trust</w:t>
      </w:r>
      <w:r w:rsidRPr="4365E630">
        <w:t xml:space="preserve"> in England to help us achieve our influencing and engagement strategic goals. You’re a key part of the policy and communications leadership team collectively responsible for increasing the charity’s brand awareness, engagement with supporters and influencing policymakers to back improvements in walking, wheeling and cycling.</w:t>
      </w:r>
    </w:p>
    <w:p w14:paraId="11E2D988" w14:textId="77777777" w:rsidR="003D57AD" w:rsidRDefault="003D57AD" w:rsidP="003D57AD">
      <w:r w:rsidRPr="4365E630">
        <w:t>You’ll work with the Chief Executive and Executive Director of Strategy and Engagement to provide specialist political advice and develop an overall political strategy and messaging for stakeholders in England. You’ll work with the executive director and the Head of Policy and Communications, Scotland, Cymru and Northern Ireland to set our UK-wide policy and influencing goals and with the Head of Research to commission evidence to build support for those goals.</w:t>
      </w:r>
    </w:p>
    <w:p w14:paraId="46C003E2" w14:textId="77777777" w:rsidR="003D57AD" w:rsidRDefault="003D57AD" w:rsidP="003D57AD">
      <w:r w:rsidRPr="4365E630">
        <w:t>You’ll lead public affairs and influencing with national policymakers and other influencers in Westminster. You’ll work with the England Director and their team to align their influencing work with national and local political leaders in England. And you’ll take responsibility for building relationships and partnership working with UK-wide and England-based charities and other influencers who share our goals.</w:t>
      </w:r>
    </w:p>
    <w:p w14:paraId="4F61C7E6" w14:textId="77777777" w:rsidR="003D57AD" w:rsidRDefault="003D57AD" w:rsidP="003D57AD">
      <w:r w:rsidRPr="4365E630">
        <w:rPr>
          <w:rFonts w:ascii="Arial" w:hAnsi="Arial" w:cs="Arial"/>
        </w:rPr>
        <w:t>You’ll lead the media and communications team, responsible for UK-wide media relations and messaging and direct communications and campaigns to engage supporters and the public in England. You’ll be responsible for building and protecting the reputation</w:t>
      </w:r>
      <w:r w:rsidRPr="4365E630">
        <w:t xml:space="preserve"> of the charity working with your Media and </w:t>
      </w:r>
      <w:r w:rsidRPr="4365E630">
        <w:lastRenderedPageBreak/>
        <w:t xml:space="preserve">Communications Manager and the Head of Policy and Communications, Scotland, Cymru and Northern Ireland. </w:t>
      </w:r>
    </w:p>
    <w:p w14:paraId="753E9160" w14:textId="3D1E4ECD" w:rsidR="003D57AD" w:rsidRPr="002D6CB2" w:rsidRDefault="003D57AD" w:rsidP="003D57AD">
      <w:r w:rsidRPr="4365E630">
        <w:t>Approx likely split of responsibilities: 40% policy development and influencing/partnerships, 20% comms operational leadership and reputation management, 20% people management 20% working with policy and comms leadership team to lead delivery of our influencing and engagement goals</w:t>
      </w:r>
      <w:r>
        <w:t>.</w:t>
      </w:r>
    </w:p>
    <w:p w14:paraId="6B8D8B2C" w14:textId="77777777" w:rsidR="008D63E7" w:rsidRDefault="008D63E7" w:rsidP="008D63E7">
      <w:pPr>
        <w:pStyle w:val="Heading2"/>
      </w:pPr>
      <w:r>
        <w:t>Key responsibilities</w:t>
      </w:r>
    </w:p>
    <w:p w14:paraId="095C277A" w14:textId="77777777" w:rsidR="003D57AD" w:rsidRDefault="003D57AD" w:rsidP="003D57AD">
      <w:pPr>
        <w:numPr>
          <w:ilvl w:val="0"/>
          <w:numId w:val="10"/>
        </w:numPr>
      </w:pPr>
      <w:r w:rsidRPr="4365E630">
        <w:t>Working with the executive director and the policy and communications leadership team, co-develop and implement our five-year action plan to engage new supporters and partners, and our five-year plan to influence political leaders to back investment in access to walking, wheeling and cycling – helping to deliver our engagement and influencing strategic goals.</w:t>
      </w:r>
    </w:p>
    <w:p w14:paraId="2F63296B" w14:textId="77777777" w:rsidR="003D57AD" w:rsidRDefault="003D57AD" w:rsidP="003D57AD">
      <w:pPr>
        <w:numPr>
          <w:ilvl w:val="0"/>
          <w:numId w:val="10"/>
        </w:numPr>
      </w:pPr>
      <w:r w:rsidRPr="4365E630">
        <w:t>Set, implement and evaluate the achievement of charity’s influencing goals with the UK Government.</w:t>
      </w:r>
    </w:p>
    <w:p w14:paraId="0A38CD42" w14:textId="77777777" w:rsidR="003D57AD" w:rsidRDefault="003D57AD" w:rsidP="003D57AD">
      <w:pPr>
        <w:numPr>
          <w:ilvl w:val="0"/>
          <w:numId w:val="10"/>
        </w:numPr>
      </w:pPr>
      <w:r>
        <w:t xml:space="preserve">Build trusted relationships with ministers, their teams, key policymakers in Whitehall, parliamentarians and their teams and other influencers on the UK Government, to help achieve our influencing goals. </w:t>
      </w:r>
    </w:p>
    <w:p w14:paraId="40271938" w14:textId="77777777" w:rsidR="003D57AD" w:rsidRDefault="003D57AD" w:rsidP="003D57AD">
      <w:pPr>
        <w:numPr>
          <w:ilvl w:val="0"/>
          <w:numId w:val="10"/>
        </w:numPr>
      </w:pPr>
      <w:r>
        <w:t xml:space="preserve">Coordinate with the Executive Director for Delivery and their team to ensure that influencing with government funding agencies and political stakeholders is aligned. </w:t>
      </w:r>
      <w:r>
        <w:rPr>
          <w:rFonts w:cs="Arial"/>
          <w:szCs w:val="24"/>
        </w:rPr>
        <w:t>P</w:t>
      </w:r>
      <w:r w:rsidRPr="00535F91">
        <w:rPr>
          <w:rFonts w:cs="Arial"/>
          <w:szCs w:val="24"/>
        </w:rPr>
        <w:t xml:space="preserve">rovide advice </w:t>
      </w:r>
      <w:r>
        <w:rPr>
          <w:rFonts w:cs="Arial"/>
          <w:szCs w:val="24"/>
        </w:rPr>
        <w:t xml:space="preserve">on political opportunities </w:t>
      </w:r>
      <w:r w:rsidRPr="00535F91">
        <w:rPr>
          <w:rFonts w:cs="Arial"/>
          <w:szCs w:val="24"/>
        </w:rPr>
        <w:t xml:space="preserve">to inform the development and delivery of </w:t>
      </w:r>
      <w:r>
        <w:rPr>
          <w:rFonts w:cs="Arial"/>
          <w:szCs w:val="24"/>
        </w:rPr>
        <w:t xml:space="preserve">the charity’s </w:t>
      </w:r>
      <w:r w:rsidRPr="00535F91">
        <w:rPr>
          <w:rFonts w:cs="Arial"/>
          <w:szCs w:val="24"/>
        </w:rPr>
        <w:t>income generation plans</w:t>
      </w:r>
      <w:r>
        <w:rPr>
          <w:rFonts w:cs="Arial"/>
          <w:szCs w:val="24"/>
        </w:rPr>
        <w:t>, particularly with Government agency funding.</w:t>
      </w:r>
    </w:p>
    <w:p w14:paraId="36FF54AF" w14:textId="77777777" w:rsidR="003D57AD" w:rsidRDefault="003D57AD" w:rsidP="003D57AD">
      <w:pPr>
        <w:numPr>
          <w:ilvl w:val="0"/>
          <w:numId w:val="10"/>
        </w:numPr>
      </w:pPr>
      <w:r w:rsidRPr="4365E630">
        <w:t xml:space="preserve">Monitor and analyse political developments in Westminster and across England. Identify and respond to political risks and opportunities, providing strategic advice and briefings for the CEO, and Executive team and sharing policy learning to other key colleagues. </w:t>
      </w:r>
    </w:p>
    <w:p w14:paraId="7C608128" w14:textId="77777777" w:rsidR="003D57AD" w:rsidRDefault="003D57AD" w:rsidP="003D57AD">
      <w:pPr>
        <w:numPr>
          <w:ilvl w:val="0"/>
          <w:numId w:val="10"/>
        </w:numPr>
      </w:pPr>
      <w:r w:rsidRPr="4365E630">
        <w:rPr>
          <w:rFonts w:cs="Arial"/>
        </w:rPr>
        <w:t>Identify and coordinate advocacy for investment and legislative changes in Westminster which will enable more people to walk, wheel and cycle.</w:t>
      </w:r>
    </w:p>
    <w:p w14:paraId="1D47D598" w14:textId="77777777" w:rsidR="003D57AD" w:rsidRPr="00426F89" w:rsidRDefault="003D57AD" w:rsidP="003D57AD">
      <w:pPr>
        <w:numPr>
          <w:ilvl w:val="0"/>
          <w:numId w:val="10"/>
        </w:numPr>
      </w:pPr>
      <w:r>
        <w:t xml:space="preserve">Work with the executive director and the Head of Policy and Communications, Scotland, Cymru and Northern Ireland to set our UK-wide policy goals and ensure that our </w:t>
      </w:r>
      <w:r w:rsidRPr="4365E630">
        <w:rPr>
          <w:rFonts w:ascii="Arial" w:hAnsi="Arial" w:cs="Arial"/>
        </w:rPr>
        <w:t xml:space="preserve">policy influencing, messaging and communications is coherent and aligned and works in all four nations. </w:t>
      </w:r>
    </w:p>
    <w:p w14:paraId="67D9D7A5" w14:textId="77777777" w:rsidR="003D57AD" w:rsidRDefault="003D57AD" w:rsidP="003D57AD">
      <w:pPr>
        <w:numPr>
          <w:ilvl w:val="0"/>
          <w:numId w:val="10"/>
        </w:numPr>
      </w:pPr>
      <w:r>
        <w:lastRenderedPageBreak/>
        <w:t>Work with the Head of Research to commission evidence to build support for our policy goals.</w:t>
      </w:r>
    </w:p>
    <w:p w14:paraId="2B32D452" w14:textId="3D0D2BC3" w:rsidR="003D57AD" w:rsidRDefault="003D57AD" w:rsidP="003D57AD">
      <w:pPr>
        <w:numPr>
          <w:ilvl w:val="0"/>
          <w:numId w:val="10"/>
        </w:numPr>
      </w:pPr>
      <w:r w:rsidRPr="4365E630">
        <w:rPr>
          <w:rFonts w:cs="Arial"/>
        </w:rPr>
        <w:t xml:space="preserve">Lead on areas of policy and political research by analysing and synthesising evidence to support </w:t>
      </w:r>
      <w:r>
        <w:rPr>
          <w:rFonts w:cs="Arial"/>
        </w:rPr>
        <w:t>Walk Wheel Cycle Trust</w:t>
      </w:r>
      <w:r w:rsidRPr="4365E630">
        <w:rPr>
          <w:rFonts w:cs="Arial"/>
        </w:rPr>
        <w:t>’</w:t>
      </w:r>
      <w:r>
        <w:rPr>
          <w:rFonts w:cs="Arial"/>
        </w:rPr>
        <w:t>s</w:t>
      </w:r>
      <w:r w:rsidRPr="4365E630">
        <w:rPr>
          <w:rFonts w:cs="Arial"/>
        </w:rPr>
        <w:t xml:space="preserve"> public affairs objectives.</w:t>
      </w:r>
      <w:r w:rsidRPr="4365E630">
        <w:t xml:space="preserve"> Develop policy briefings, reports and recommendations and other forms of engagement including events and meetings to influence change based on the evidence.</w:t>
      </w:r>
    </w:p>
    <w:p w14:paraId="58081F89" w14:textId="77777777" w:rsidR="003D57AD" w:rsidRDefault="003D57AD" w:rsidP="003D57AD">
      <w:pPr>
        <w:numPr>
          <w:ilvl w:val="0"/>
          <w:numId w:val="10"/>
        </w:numPr>
      </w:pPr>
      <w:r w:rsidRPr="4365E630">
        <w:t>Ensure that policy and public affairs activity in the English regions led by the England Director aligns with the overall strategic objectives and policy and public affairs strategy for England through wider liaison and maximises opportunities for investment and impact.</w:t>
      </w:r>
    </w:p>
    <w:p w14:paraId="4AAEAB21" w14:textId="77777777" w:rsidR="003D57AD" w:rsidRPr="00B2563D" w:rsidRDefault="003D57AD" w:rsidP="003D57AD">
      <w:pPr>
        <w:numPr>
          <w:ilvl w:val="0"/>
          <w:numId w:val="10"/>
        </w:numPr>
      </w:pPr>
      <w:r w:rsidRPr="4365E630">
        <w:t xml:space="preserve">Lead the policy and communications team for England, ensuring they have the support, motivation and tools to perform well and have a positive impact. </w:t>
      </w:r>
    </w:p>
    <w:p w14:paraId="29E7DB18" w14:textId="77777777" w:rsidR="003D57AD" w:rsidRPr="00DB300D" w:rsidRDefault="003D57AD" w:rsidP="003D57AD">
      <w:pPr>
        <w:numPr>
          <w:ilvl w:val="0"/>
          <w:numId w:val="10"/>
        </w:numPr>
      </w:pPr>
      <w:r w:rsidRPr="4365E630">
        <w:rPr>
          <w:rFonts w:ascii="Arial" w:hAnsi="Arial" w:cs="Arial"/>
        </w:rPr>
        <w:t>Build and protect the reputation of the charity, ensuring we have a crisis communications plan that’s implemented effectively.</w:t>
      </w:r>
    </w:p>
    <w:p w14:paraId="3ECCF3D9" w14:textId="77777777" w:rsidR="003D57AD" w:rsidRPr="00426F89" w:rsidRDefault="003D57AD" w:rsidP="003D57AD">
      <w:pPr>
        <w:numPr>
          <w:ilvl w:val="0"/>
          <w:numId w:val="10"/>
        </w:numPr>
      </w:pPr>
      <w:r w:rsidRPr="4365E630">
        <w:rPr>
          <w:rFonts w:ascii="Arial" w:hAnsi="Arial" w:cs="Arial"/>
        </w:rPr>
        <w:t>Support your Media and Communications Manager to agree key messages for proactive and reactive media and communications work that help build our brand and raise the profile of our impact.</w:t>
      </w:r>
    </w:p>
    <w:p w14:paraId="57B39449" w14:textId="77777777" w:rsidR="003D57AD" w:rsidRPr="00857B7A" w:rsidRDefault="003D57AD" w:rsidP="003D57AD">
      <w:pPr>
        <w:numPr>
          <w:ilvl w:val="0"/>
          <w:numId w:val="10"/>
        </w:numPr>
      </w:pPr>
      <w:r w:rsidRPr="4365E630">
        <w:rPr>
          <w:rFonts w:ascii="Arial" w:hAnsi="Arial" w:cs="Arial"/>
        </w:rPr>
        <w:t>Work with the Head of Policy and Communications, Scotland, Cymru and Northern Ireland ensure that the UK-wide media team works effectively with communications leads in Scotland, Cymru and Northern Ireland so that messaging is aligned, but effective for each nation, and that colleagues across all four nations provide support and cover for UK-wide media relations.</w:t>
      </w:r>
    </w:p>
    <w:p w14:paraId="1F4CA72A" w14:textId="77777777" w:rsidR="003D57AD" w:rsidRPr="00A133B5" w:rsidRDefault="003D57AD" w:rsidP="003D57AD">
      <w:pPr>
        <w:numPr>
          <w:ilvl w:val="0"/>
          <w:numId w:val="10"/>
        </w:numPr>
      </w:pPr>
      <w:r w:rsidRPr="4365E630">
        <w:rPr>
          <w:rFonts w:ascii="Arial" w:hAnsi="Arial" w:cs="Arial"/>
        </w:rPr>
        <w:t>Work with the Head of Brand and Marketing to plan and implement supporter engagement campaigns with the public in England and ensure that all policy and communications work is aligned to and helping to build the charity’s brand, helping to engage new supporters and partners.</w:t>
      </w:r>
    </w:p>
    <w:p w14:paraId="5AB5A649" w14:textId="77777777" w:rsidR="003D57AD" w:rsidRDefault="003D57AD" w:rsidP="003D57AD">
      <w:pPr>
        <w:numPr>
          <w:ilvl w:val="0"/>
          <w:numId w:val="10"/>
        </w:numPr>
      </w:pPr>
      <w:r w:rsidRPr="4365E630">
        <w:t>Provide communications leadership and guidance for colleagues in other teams across the wider organisation, supporting external engagement of supporters, volunteers and partners/funders.</w:t>
      </w:r>
    </w:p>
    <w:p w14:paraId="65EA12E6" w14:textId="77777777" w:rsidR="008D63E7" w:rsidRDefault="008D63E7" w:rsidP="00C77DE0">
      <w:pPr>
        <w:pStyle w:val="Heading1"/>
        <w:tabs>
          <w:tab w:val="left" w:pos="7980"/>
        </w:tabs>
      </w:pPr>
      <w:r>
        <w:t>Person specification</w:t>
      </w:r>
    </w:p>
    <w:p w14:paraId="5FE3E941" w14:textId="77777777" w:rsidR="008D63E7" w:rsidRDefault="008D63E7" w:rsidP="008D63E7">
      <w:pPr>
        <w:pStyle w:val="Heading2"/>
      </w:pPr>
      <w:r>
        <w:lastRenderedPageBreak/>
        <w:t>Specific qualifications or experience required</w:t>
      </w:r>
    </w:p>
    <w:p w14:paraId="2689B928" w14:textId="77777777" w:rsidR="003D57AD" w:rsidRDefault="003D57AD" w:rsidP="003D57AD">
      <w:pPr>
        <w:pStyle w:val="ListParagraph"/>
      </w:pPr>
      <w:r w:rsidRPr="4365E630">
        <w:t>Extensive specialist experience in advocacy, policy, politics and government, particularly relating to the UK Government in Westminster.</w:t>
      </w:r>
    </w:p>
    <w:p w14:paraId="0C90FB8A" w14:textId="77777777" w:rsidR="003D57AD" w:rsidRDefault="003D57AD" w:rsidP="003D57AD">
      <w:pPr>
        <w:pStyle w:val="ListParagraph"/>
      </w:pPr>
      <w:r w:rsidRPr="00535F91">
        <w:t>Extensive proven experience of providing strategic counsel to high-level individuals within and outside own organisatio</w:t>
      </w:r>
      <w:r>
        <w:t>n.</w:t>
      </w:r>
    </w:p>
    <w:p w14:paraId="310EA5F7" w14:textId="77777777" w:rsidR="003D57AD" w:rsidRDefault="003D57AD" w:rsidP="003D57AD">
      <w:pPr>
        <w:pStyle w:val="ListParagraph"/>
      </w:pPr>
      <w:r w:rsidRPr="4365E630">
        <w:t>Extensive proven experience of building effective working relationships with politicians, policymakers and influencers to bring about change.</w:t>
      </w:r>
    </w:p>
    <w:p w14:paraId="1A01BD7D" w14:textId="77777777" w:rsidR="003D57AD" w:rsidRPr="00535F91" w:rsidRDefault="003D57AD" w:rsidP="003D57AD">
      <w:pPr>
        <w:pStyle w:val="ListParagraph"/>
      </w:pPr>
      <w:r>
        <w:t>Experience of working with external partners including senior leaders in other charities, advocacy groups, think tanks and policy specialists.</w:t>
      </w:r>
    </w:p>
    <w:p w14:paraId="4FCF2632" w14:textId="77777777" w:rsidR="003D57AD" w:rsidRPr="004E50DB" w:rsidRDefault="003D57AD" w:rsidP="003D57AD">
      <w:pPr>
        <w:pStyle w:val="ListParagraph"/>
      </w:pPr>
      <w:r>
        <w:t>Substantial e</w:t>
      </w:r>
      <w:r w:rsidRPr="004E50DB">
        <w:t xml:space="preserve">xperience of developing </w:t>
      </w:r>
      <w:r>
        <w:t>engagement</w:t>
      </w:r>
      <w:r w:rsidRPr="004E50DB">
        <w:t xml:space="preserve"> plans to deliver on influencing and policy goals</w:t>
      </w:r>
      <w:r>
        <w:t>.</w:t>
      </w:r>
    </w:p>
    <w:p w14:paraId="58F9386F" w14:textId="77777777" w:rsidR="003D57AD" w:rsidRPr="00535F91" w:rsidRDefault="003D57AD" w:rsidP="003D57AD">
      <w:pPr>
        <w:pStyle w:val="ListParagraph"/>
      </w:pPr>
      <w:r w:rsidRPr="00535F91">
        <w:t>Experience of rapidly responding to political developments through traditional and digital media</w:t>
      </w:r>
      <w:r>
        <w:t>.</w:t>
      </w:r>
    </w:p>
    <w:p w14:paraId="6BF6E638" w14:textId="77777777" w:rsidR="003D57AD" w:rsidRPr="00535F91" w:rsidRDefault="003D57AD" w:rsidP="003D57AD">
      <w:pPr>
        <w:pStyle w:val="ListParagraph"/>
      </w:pPr>
      <w:r w:rsidRPr="00535F91">
        <w:t>Experience in research with successful advocacy and policy strategies across a varied range of issues</w:t>
      </w:r>
      <w:r>
        <w:t>.</w:t>
      </w:r>
    </w:p>
    <w:p w14:paraId="79EAE1C2" w14:textId="77777777" w:rsidR="003D57AD" w:rsidRPr="00535F91" w:rsidRDefault="003D57AD" w:rsidP="003D57AD">
      <w:pPr>
        <w:pStyle w:val="ListParagraph"/>
      </w:pPr>
      <w:r w:rsidRPr="00535F91">
        <w:t>Experience of working cross-organisationally</w:t>
      </w:r>
    </w:p>
    <w:p w14:paraId="42E3D393" w14:textId="77777777" w:rsidR="003D57AD" w:rsidRDefault="003D57AD" w:rsidP="003D57AD">
      <w:pPr>
        <w:pStyle w:val="ListParagraph"/>
      </w:pPr>
      <w:r w:rsidRPr="4365E630">
        <w:t>Experience working with people at all levels internally and externally irrespective of hierarchy, creating an equitable environment where diverse perspectives are valued, biases are actively addressed, and everyone feels empowered to contribute and thrive.</w:t>
      </w:r>
    </w:p>
    <w:p w14:paraId="3938913C" w14:textId="77777777" w:rsidR="003D57AD" w:rsidRDefault="003D57AD" w:rsidP="003D57AD">
      <w:pPr>
        <w:pStyle w:val="ListParagraph"/>
      </w:pPr>
      <w:r>
        <w:t>Experience leading a multi-disciplinary communications and policy/public affairs teams.</w:t>
      </w:r>
    </w:p>
    <w:p w14:paraId="4A2874AD" w14:textId="77777777" w:rsidR="003D57AD" w:rsidRPr="00657203" w:rsidRDefault="003D57AD" w:rsidP="003D57AD">
      <w:pPr>
        <w:pStyle w:val="ListParagraph"/>
      </w:pPr>
      <w:r w:rsidRPr="00657203">
        <w:t>Experience of working with UK media to land press coverage for stories</w:t>
      </w:r>
    </w:p>
    <w:p w14:paraId="0D10EE70" w14:textId="77777777" w:rsidR="003D57AD" w:rsidRDefault="003D57AD" w:rsidP="003D57AD">
      <w:pPr>
        <w:pStyle w:val="ListParagraph"/>
      </w:pPr>
      <w:r w:rsidRPr="4365E630">
        <w:t>Experience of developing, implementing and delivering media, communications and PR plans, strategies and budgets</w:t>
      </w:r>
    </w:p>
    <w:p w14:paraId="5D97ED24" w14:textId="77777777" w:rsidR="003D57AD" w:rsidRDefault="003D57AD" w:rsidP="003D57AD">
      <w:pPr>
        <w:pStyle w:val="ListParagraph"/>
      </w:pPr>
      <w:r w:rsidRPr="00A90B88">
        <w:t>Experience of managing reputation threats and crisis communications</w:t>
      </w:r>
    </w:p>
    <w:p w14:paraId="40018844" w14:textId="77777777" w:rsidR="003D57AD" w:rsidRPr="00A90B88" w:rsidRDefault="003D57AD" w:rsidP="003D57AD">
      <w:pPr>
        <w:pStyle w:val="ListParagraph"/>
        <w:numPr>
          <w:ilvl w:val="0"/>
          <w:numId w:val="0"/>
        </w:numPr>
        <w:ind w:left="709"/>
      </w:pPr>
    </w:p>
    <w:p w14:paraId="77FBB26A" w14:textId="77777777" w:rsidR="008D63E7" w:rsidRDefault="008D63E7" w:rsidP="008D63E7">
      <w:pPr>
        <w:pStyle w:val="Heading2"/>
      </w:pPr>
      <w:r>
        <w:lastRenderedPageBreak/>
        <w:t>Specific/technical knowledge required</w:t>
      </w:r>
    </w:p>
    <w:p w14:paraId="2D59F4B4" w14:textId="77777777" w:rsidR="003D57AD" w:rsidRDefault="003D57AD" w:rsidP="003D57AD">
      <w:pPr>
        <w:pStyle w:val="ListParagraph"/>
      </w:pPr>
      <w:r>
        <w:t>Excellent understanding of UK Government, and the national policy-making process and political landscape</w:t>
      </w:r>
    </w:p>
    <w:p w14:paraId="6F0D7594" w14:textId="77777777" w:rsidR="003D57AD" w:rsidRDefault="003D57AD" w:rsidP="003D57AD">
      <w:pPr>
        <w:pStyle w:val="ListParagraph"/>
      </w:pPr>
      <w:r>
        <w:t>Excellent understanding of current transport and planning issues including familiarity with policies that promote active travel and inclusivity.</w:t>
      </w:r>
    </w:p>
    <w:p w14:paraId="7264A6F3" w14:textId="77777777" w:rsidR="003D57AD" w:rsidRPr="00211DCE" w:rsidRDefault="003D57AD" w:rsidP="003D57AD">
      <w:pPr>
        <w:pStyle w:val="ListParagraph"/>
      </w:pPr>
      <w:r w:rsidRPr="00211DCE">
        <w:t>Good understanding of Microsoft Office suite, and working knowledge of media and communications</w:t>
      </w:r>
    </w:p>
    <w:p w14:paraId="07FA7170" w14:textId="77777777" w:rsidR="008D63E7" w:rsidRDefault="008D63E7" w:rsidP="008D63E7">
      <w:pPr>
        <w:pStyle w:val="Heading2"/>
      </w:pPr>
      <w:r>
        <w:t>Skills and abilities</w:t>
      </w:r>
    </w:p>
    <w:p w14:paraId="27B56316" w14:textId="77777777" w:rsidR="003D57AD" w:rsidRDefault="003D57AD" w:rsidP="003D57AD">
      <w:pPr>
        <w:pStyle w:val="ListParagraph"/>
      </w:pPr>
      <w:r w:rsidRPr="00535F91">
        <w:t xml:space="preserve">Excellent </w:t>
      </w:r>
      <w:r>
        <w:t xml:space="preserve">verbal and written </w:t>
      </w:r>
      <w:r w:rsidRPr="00535F91">
        <w:t>communications skills</w:t>
      </w:r>
      <w:r>
        <w:t>.</w:t>
      </w:r>
    </w:p>
    <w:p w14:paraId="74A6F843" w14:textId="77777777" w:rsidR="003D57AD" w:rsidRPr="002752E1" w:rsidRDefault="003D57AD" w:rsidP="003D57AD">
      <w:pPr>
        <w:pStyle w:val="ListParagraph"/>
      </w:pPr>
      <w:r w:rsidRPr="002752E1">
        <w:t>Ability to communicate complex policy positions simply, both internally and externally</w:t>
      </w:r>
      <w:r>
        <w:t xml:space="preserve"> </w:t>
      </w:r>
      <w:r w:rsidRPr="001E73DD">
        <w:t>using plain language, accessible formats, and alternative methods to engage a wide audience</w:t>
      </w:r>
    </w:p>
    <w:p w14:paraId="448F2829" w14:textId="77777777" w:rsidR="003D57AD" w:rsidRPr="00657203" w:rsidRDefault="003D57AD" w:rsidP="003D57AD">
      <w:pPr>
        <w:pStyle w:val="ListParagraph"/>
      </w:pPr>
      <w:r w:rsidRPr="00657203">
        <w:t>Ability to create compelling and persuasive stories and messages that engage political and professional/partner audiences</w:t>
      </w:r>
    </w:p>
    <w:p w14:paraId="4304969E" w14:textId="77777777" w:rsidR="003D57AD" w:rsidRPr="00535F91" w:rsidRDefault="003D57AD" w:rsidP="003D57AD">
      <w:pPr>
        <w:pStyle w:val="ListParagraph"/>
      </w:pPr>
      <w:r w:rsidRPr="00535F91">
        <w:t xml:space="preserve">Excellent organisational skills </w:t>
      </w:r>
      <w:r w:rsidRPr="0082155E">
        <w:t>and ability to effectively plan and organise a varied workload to meet deadlines</w:t>
      </w:r>
    </w:p>
    <w:p w14:paraId="2213108E" w14:textId="77777777" w:rsidR="003D57AD" w:rsidRDefault="003D57AD" w:rsidP="003D57AD">
      <w:pPr>
        <w:pStyle w:val="ListParagraph"/>
      </w:pPr>
      <w:r w:rsidRPr="4365E630">
        <w:t>Excellent interpersonal skills and ability to establish credibility to influence decision makers</w:t>
      </w:r>
    </w:p>
    <w:p w14:paraId="506ED34E" w14:textId="77777777" w:rsidR="003D57AD" w:rsidRDefault="003D57AD" w:rsidP="003D57AD">
      <w:pPr>
        <w:pStyle w:val="ListParagraph"/>
      </w:pPr>
      <w:r>
        <w:t>Ability to</w:t>
      </w:r>
      <w:r w:rsidRPr="000A0B3C">
        <w:t xml:space="preserve"> understand </w:t>
      </w:r>
      <w:r>
        <w:t xml:space="preserve">and address </w:t>
      </w:r>
      <w:r w:rsidRPr="000A0B3C">
        <w:t>the unique barriers faced by people from various cultural and socioeconomic backgrounds.</w:t>
      </w:r>
    </w:p>
    <w:p w14:paraId="46AD2842" w14:textId="77777777" w:rsidR="003D57AD" w:rsidRDefault="003D57AD" w:rsidP="003D57AD">
      <w:pPr>
        <w:pStyle w:val="ListParagraph"/>
      </w:pPr>
      <w:r w:rsidRPr="002C20AC">
        <w:t>Analytical skills: ability to analyse and synthesise relevant policy and business development information and prepare evidenced and well-written material for a variety of audiences</w:t>
      </w:r>
    </w:p>
    <w:p w14:paraId="7BEE4C68" w14:textId="77777777" w:rsidR="003D57AD" w:rsidRPr="00535F91" w:rsidRDefault="003D57AD" w:rsidP="003D57AD">
      <w:pPr>
        <w:pStyle w:val="ListParagraph"/>
      </w:pPr>
      <w:r w:rsidRPr="00535F91">
        <w:t>Ability to plan and organise a varied and heavy workload to meet deadlines</w:t>
      </w:r>
    </w:p>
    <w:p w14:paraId="7FF62937" w14:textId="77777777" w:rsidR="003D57AD" w:rsidRPr="00535F91" w:rsidRDefault="003D57AD" w:rsidP="003D57AD">
      <w:pPr>
        <w:pStyle w:val="ListParagraph"/>
      </w:pPr>
      <w:r w:rsidRPr="00535F91">
        <w:t>Experience of line-management</w:t>
      </w:r>
      <w:r>
        <w:t xml:space="preserve">. </w:t>
      </w:r>
    </w:p>
    <w:p w14:paraId="21981180" w14:textId="77777777" w:rsidR="003D57AD" w:rsidRDefault="003D57AD" w:rsidP="003D57AD">
      <w:pPr>
        <w:pStyle w:val="ListParagraph"/>
      </w:pPr>
      <w:r w:rsidRPr="00535F91">
        <w:t>Ability to function on own initiative</w:t>
      </w:r>
    </w:p>
    <w:p w14:paraId="61E43257" w14:textId="77777777" w:rsidR="003D57AD" w:rsidRPr="002C20AC" w:rsidRDefault="003D57AD" w:rsidP="003D57AD">
      <w:pPr>
        <w:pStyle w:val="ListParagraph"/>
      </w:pPr>
      <w:r w:rsidRPr="4365E630">
        <w:lastRenderedPageBreak/>
        <w:t xml:space="preserve">Ability to chair and facilitate meetings </w:t>
      </w:r>
    </w:p>
    <w:p w14:paraId="0A6C2174" w14:textId="77777777" w:rsidR="003D57AD" w:rsidRDefault="003D57AD" w:rsidP="003D57AD">
      <w:pPr>
        <w:pStyle w:val="ListParagraph"/>
      </w:pPr>
      <w:r w:rsidRPr="002C20AC">
        <w:t xml:space="preserve">Ability to speak confidently in public </w:t>
      </w:r>
    </w:p>
    <w:p w14:paraId="51DA2FBF" w14:textId="645816FF" w:rsidR="007E39EB" w:rsidRDefault="003D57AD" w:rsidP="007E39EB">
      <w:pPr>
        <w:pStyle w:val="ListParagraph"/>
      </w:pPr>
      <w:r w:rsidRPr="4365E630">
        <w:t>Excellent commercial, political and practical judgement</w:t>
      </w:r>
    </w:p>
    <w:p w14:paraId="0E741856" w14:textId="2E7772AB" w:rsidR="007E39EB" w:rsidRDefault="007E39EB" w:rsidP="007E39EB">
      <w:pPr>
        <w:pStyle w:val="Heading2"/>
      </w:pPr>
      <w:r w:rsidRPr="007E39EB">
        <w:t>Safeguarding Commitment</w:t>
      </w:r>
    </w:p>
    <w:p w14:paraId="4EFCD2C4" w14:textId="15DBD526" w:rsidR="007E39EB" w:rsidRDefault="003F61C0" w:rsidP="007E39EB">
      <w:r w:rsidRPr="003F61C0">
        <w:t>At Walk Wheel Cycle Trust, we are committed to making sure that safeguarding is everybody's responsibility. That all colleagues understand their role in safeguarding children, young people and adults who may be at risk of abuse, neglect or harm and promote their welfare. </w:t>
      </w:r>
    </w:p>
    <w:p w14:paraId="7DCB4D2A" w14:textId="77777777" w:rsidR="003F61C0" w:rsidRDefault="003F61C0" w:rsidP="007E39EB"/>
    <w:p w14:paraId="1BE98991" w14:textId="77777777" w:rsidR="003F61C0" w:rsidRPr="007E39EB" w:rsidRDefault="003F61C0" w:rsidP="007E39EB"/>
    <w:p w14:paraId="01382B82" w14:textId="77777777" w:rsidR="007D0BBF" w:rsidRDefault="008D63E7" w:rsidP="00C77DE0">
      <w:pPr>
        <w:adjustRightInd/>
        <w:snapToGrid/>
        <w:spacing w:after="0"/>
        <w:rPr>
          <w:sz w:val="21"/>
          <w:szCs w:val="21"/>
        </w:rPr>
      </w:pPr>
      <w:r>
        <w:t xml:space="preserve">This document does not form part of the contract of employment but does outline our expectations. If we need to amend this document in the </w:t>
      </w:r>
      <w:proofErr w:type="gramStart"/>
      <w:r>
        <w:t>future</w:t>
      </w:r>
      <w:proofErr w:type="gramEnd"/>
      <w:r>
        <w:t xml:space="preserve"> we will consult with the post holder before doing so</w:t>
      </w:r>
      <w:r w:rsidR="003163FB">
        <w:t>.</w:t>
      </w:r>
      <w:r w:rsidR="00C77DE0" w:rsidRPr="007D0BBF">
        <w:rPr>
          <w:sz w:val="21"/>
          <w:szCs w:val="21"/>
        </w:rPr>
        <w:t xml:space="preserve"> </w:t>
      </w:r>
    </w:p>
    <w:p w14:paraId="62E9D1E5" w14:textId="77777777" w:rsidR="00C77DE0" w:rsidRDefault="00C77DE0" w:rsidP="00C77DE0">
      <w:pPr>
        <w:adjustRightInd/>
        <w:snapToGrid/>
        <w:spacing w:after="0"/>
        <w:rPr>
          <w:sz w:val="21"/>
          <w:szCs w:val="21"/>
        </w:rPr>
      </w:pPr>
    </w:p>
    <w:p w14:paraId="3F263CD2" w14:textId="77777777" w:rsidR="00C77DE0" w:rsidRDefault="00C77DE0" w:rsidP="00C77DE0">
      <w:pPr>
        <w:adjustRightInd/>
        <w:snapToGrid/>
        <w:spacing w:after="0"/>
        <w:rPr>
          <w:sz w:val="21"/>
          <w:szCs w:val="21"/>
        </w:rPr>
        <w:sectPr w:rsidR="00C77DE0" w:rsidSect="00967ADD">
          <w:headerReference w:type="default" r:id="rId17"/>
          <w:pgSz w:w="11906" w:h="16838"/>
          <w:pgMar w:top="660" w:right="794" w:bottom="794" w:left="1134" w:header="403" w:footer="755" w:gutter="0"/>
          <w:cols w:space="720"/>
          <w:noEndnote/>
          <w:docGrid w:linePitch="381"/>
        </w:sectPr>
      </w:pPr>
    </w:p>
    <w:p w14:paraId="38F8288B" w14:textId="77777777" w:rsidR="00041485" w:rsidRDefault="00CC070A" w:rsidP="00C77DE0">
      <w:pPr>
        <w:spacing w:before="1200"/>
      </w:pPr>
      <w:r w:rsidRPr="00CC070A">
        <w:lastRenderedPageBreak/>
        <w:t>We make it possible for everyone to walk, wheel and cycle.</w:t>
      </w:r>
    </w:p>
    <w:p w14:paraId="233837B0" w14:textId="77777777" w:rsidR="00041485" w:rsidRDefault="00CC070A" w:rsidP="00041485">
      <w:r w:rsidRPr="00CC070A">
        <w:t>Because it changes everything. Our health. Our wellbeing. Our world</w:t>
      </w:r>
      <w:r w:rsidR="00C77DE0">
        <w:t>.</w:t>
      </w:r>
    </w:p>
    <w:p w14:paraId="3EBD1096" w14:textId="77777777" w:rsidR="00C77DE0" w:rsidRPr="00041485" w:rsidRDefault="00CC070A" w:rsidP="00041485">
      <w:hyperlink r:id="rId18" w:history="1">
        <w:r w:rsidRPr="002C739F">
          <w:rPr>
            <w:rStyle w:val="Hyperlink"/>
          </w:rPr>
          <w:t>www.walkwheelcycletrust.org.uk</w:t>
        </w:r>
      </w:hyperlink>
      <w:r>
        <w:t xml:space="preserve"> </w:t>
      </w:r>
    </w:p>
    <w:sectPr w:rsidR="00C77DE0" w:rsidRPr="00041485" w:rsidSect="00967ADD">
      <w:headerReference w:type="default" r:id="rId19"/>
      <w:footerReference w:type="default" r:id="rId20"/>
      <w:pgSz w:w="11906" w:h="16838"/>
      <w:pgMar w:top="660" w:right="794" w:bottom="794" w:left="1134" w:header="403" w:footer="7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25BEB" w14:textId="77777777" w:rsidR="00110157" w:rsidRDefault="00110157" w:rsidP="00265BE7">
      <w:r>
        <w:separator/>
      </w:r>
    </w:p>
  </w:endnote>
  <w:endnote w:type="continuationSeparator" w:id="0">
    <w:p w14:paraId="272228E7" w14:textId="77777777" w:rsidR="00110157" w:rsidRDefault="00110157" w:rsidP="0026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Avenir Next LT Pro Demi">
    <w:charset w:val="00"/>
    <w:family w:val="swiss"/>
    <w:pitch w:val="variable"/>
    <w:sig w:usb0="800000EF" w:usb1="5000204A" w:usb2="00000000" w:usb3="00000000" w:csb0="00000093" w:csb1="00000000"/>
  </w:font>
  <w:font w:name="Avenir Next">
    <w:altName w:val="Calibri"/>
    <w:charset w:val="00"/>
    <w:family w:val="swiss"/>
    <w:pitch w:val="variable"/>
    <w:sig w:usb0="8000002F" w:usb1="5000204A" w:usb2="00000000" w:usb3="00000000" w:csb0="0000009B"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6E2EF" w14:textId="77777777" w:rsidR="006E1EAF" w:rsidRDefault="006E1EAF" w:rsidP="0007483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605CB96C" w14:textId="77777777" w:rsidR="006E1EAF" w:rsidRDefault="006E1EAF" w:rsidP="006E1E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06CC0" w14:textId="77777777" w:rsidR="00C77DE0" w:rsidRPr="006E1EAF" w:rsidRDefault="00C77DE0" w:rsidP="00C77DE0">
    <w:pPr>
      <w:pStyle w:val="Footer"/>
      <w:framePr w:wrap="none" w:vAnchor="text" w:hAnchor="page" w:x="10969" w:y="1"/>
      <w:rPr>
        <w:rStyle w:val="PageNumber"/>
        <w:sz w:val="22"/>
        <w:szCs w:val="22"/>
      </w:rPr>
    </w:pPr>
    <w:r w:rsidRPr="006E1EAF">
      <w:rPr>
        <w:rStyle w:val="PageNumber"/>
        <w:sz w:val="22"/>
        <w:szCs w:val="22"/>
      </w:rPr>
      <w:fldChar w:fldCharType="begin"/>
    </w:r>
    <w:r w:rsidRPr="006E1EAF">
      <w:rPr>
        <w:rStyle w:val="PageNumber"/>
        <w:sz w:val="22"/>
        <w:szCs w:val="22"/>
      </w:rPr>
      <w:instrText xml:space="preserve"> PAGE </w:instrText>
    </w:r>
    <w:r w:rsidRPr="006E1EAF">
      <w:rPr>
        <w:rStyle w:val="PageNumber"/>
        <w:sz w:val="22"/>
        <w:szCs w:val="22"/>
      </w:rPr>
      <w:fldChar w:fldCharType="separate"/>
    </w:r>
    <w:r>
      <w:rPr>
        <w:rStyle w:val="PageNumber"/>
        <w:sz w:val="22"/>
        <w:szCs w:val="22"/>
      </w:rPr>
      <w:t>2</w:t>
    </w:r>
    <w:r w:rsidRPr="006E1EAF">
      <w:rPr>
        <w:rStyle w:val="PageNumber"/>
        <w:sz w:val="22"/>
        <w:szCs w:val="22"/>
      </w:rPr>
      <w:fldChar w:fldCharType="end"/>
    </w:r>
  </w:p>
  <w:p w14:paraId="5308E481" w14:textId="77777777" w:rsidR="004F2BFC" w:rsidRPr="004F2BFC" w:rsidRDefault="00C77DE0" w:rsidP="004F2BFC">
    <w:pPr>
      <w:pStyle w:val="Footer"/>
      <w:spacing w:after="0"/>
      <w:ind w:right="357"/>
      <w:rPr>
        <w:sz w:val="22"/>
        <w:szCs w:val="22"/>
      </w:rPr>
    </w:pPr>
    <w:r w:rsidRPr="006E1EAF">
      <w:rPr>
        <w:rFonts w:ascii="Avenir Next LT Pro Demi" w:hAnsi="Avenir Next LT Pro Demi"/>
        <w:b/>
        <w:bCs/>
        <w:sz w:val="22"/>
        <w:szCs w:val="22"/>
      </w:rPr>
      <w:t>Walk Wheel Cycle Trust</w:t>
    </w:r>
    <w:r w:rsidRPr="006E1EAF">
      <w:rPr>
        <w:sz w:val="22"/>
        <w:szCs w:val="22"/>
      </w:rPr>
      <w:t xml:space="preserve"> | </w:t>
    </w:r>
    <w:r w:rsidR="00EC0BF5">
      <w:rPr>
        <w:sz w:val="22"/>
        <w:szCs w:val="22"/>
      </w:rPr>
      <w:t>Job 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5DC8" w14:textId="77777777" w:rsidR="00C77DE0" w:rsidRPr="00CC070A" w:rsidRDefault="00C77DE0" w:rsidP="00C77DE0">
    <w:pPr>
      <w:pStyle w:val="Footer"/>
      <w:framePr w:wrap="none" w:vAnchor="text" w:hAnchor="page" w:x="10969" w:y="1"/>
      <w:rPr>
        <w:rStyle w:val="PageNumber"/>
        <w:sz w:val="21"/>
        <w:szCs w:val="21"/>
      </w:rPr>
    </w:pPr>
    <w:r w:rsidRPr="00CC070A">
      <w:rPr>
        <w:rStyle w:val="PageNumber"/>
        <w:sz w:val="21"/>
        <w:szCs w:val="21"/>
      </w:rPr>
      <w:fldChar w:fldCharType="begin"/>
    </w:r>
    <w:r w:rsidRPr="00CC070A">
      <w:rPr>
        <w:rStyle w:val="PageNumber"/>
        <w:sz w:val="21"/>
        <w:szCs w:val="21"/>
      </w:rPr>
      <w:instrText xml:space="preserve"> PAGE </w:instrText>
    </w:r>
    <w:r w:rsidRPr="00CC070A">
      <w:rPr>
        <w:rStyle w:val="PageNumber"/>
        <w:sz w:val="21"/>
        <w:szCs w:val="21"/>
      </w:rPr>
      <w:fldChar w:fldCharType="separate"/>
    </w:r>
    <w:r w:rsidRPr="00CC070A">
      <w:rPr>
        <w:rStyle w:val="PageNumber"/>
        <w:sz w:val="21"/>
        <w:szCs w:val="21"/>
      </w:rPr>
      <w:t>2</w:t>
    </w:r>
    <w:r w:rsidRPr="00CC070A">
      <w:rPr>
        <w:rStyle w:val="PageNumber"/>
        <w:sz w:val="21"/>
        <w:szCs w:val="21"/>
      </w:rPr>
      <w:fldChar w:fldCharType="end"/>
    </w:r>
  </w:p>
  <w:p w14:paraId="2D9480D2" w14:textId="77777777" w:rsidR="00C77DE0" w:rsidRPr="00CC070A" w:rsidRDefault="00C77DE0" w:rsidP="00C77DE0">
    <w:pPr>
      <w:spacing w:after="80"/>
      <w:rPr>
        <w:sz w:val="21"/>
        <w:szCs w:val="21"/>
      </w:rPr>
    </w:pPr>
    <w:r w:rsidRPr="00CC070A">
      <w:rPr>
        <w:rStyle w:val="Demibold"/>
        <w:sz w:val="21"/>
      </w:rPr>
      <w:t>Registered Office:</w:t>
    </w:r>
    <w:r w:rsidRPr="00CC070A">
      <w:rPr>
        <w:sz w:val="21"/>
        <w:szCs w:val="21"/>
      </w:rPr>
      <w:t xml:space="preserve"> Walk Wheel Cycle Trust, 2 Cathedral Square, College Green, Bristol BS1 5DD. </w:t>
    </w:r>
    <w:r w:rsidRPr="00CC070A">
      <w:rPr>
        <w:sz w:val="21"/>
        <w:szCs w:val="21"/>
      </w:rPr>
      <w:br/>
      <w:t xml:space="preserve">T: 0117 926 8893. </w:t>
    </w:r>
  </w:p>
  <w:p w14:paraId="351ED6D9" w14:textId="77777777" w:rsidR="00C77DE0" w:rsidRPr="00CC070A" w:rsidRDefault="00C77DE0" w:rsidP="00C77DE0">
    <w:pPr>
      <w:spacing w:after="80"/>
      <w:rPr>
        <w:sz w:val="21"/>
        <w:szCs w:val="21"/>
      </w:rPr>
    </w:pPr>
    <w:r w:rsidRPr="00CC070A">
      <w:rPr>
        <w:rStyle w:val="Demibold"/>
        <w:sz w:val="21"/>
      </w:rPr>
      <w:t>Belfast:</w:t>
    </w:r>
    <w:r w:rsidRPr="00CC070A">
      <w:rPr>
        <w:sz w:val="21"/>
        <w:szCs w:val="21"/>
      </w:rPr>
      <w:t xml:space="preserve"> T: 028 9043 4569. </w:t>
    </w:r>
    <w:proofErr w:type="spellStart"/>
    <w:r w:rsidRPr="00CC070A">
      <w:rPr>
        <w:rStyle w:val="Demibold"/>
        <w:sz w:val="21"/>
      </w:rPr>
      <w:t>Caerdydd</w:t>
    </w:r>
    <w:proofErr w:type="spellEnd"/>
    <w:r w:rsidRPr="00CC070A">
      <w:rPr>
        <w:rStyle w:val="Demibold"/>
        <w:sz w:val="21"/>
      </w:rPr>
      <w:t>/Cardiff:</w:t>
    </w:r>
    <w:r w:rsidRPr="00CC070A">
      <w:rPr>
        <w:sz w:val="21"/>
        <w:szCs w:val="21"/>
      </w:rPr>
      <w:t xml:space="preserve"> T: 029 2065 0602. </w:t>
    </w:r>
    <w:r w:rsidRPr="00CC070A">
      <w:rPr>
        <w:rStyle w:val="Demibold"/>
        <w:sz w:val="21"/>
      </w:rPr>
      <w:t>Edinburgh:</w:t>
    </w:r>
    <w:r w:rsidRPr="00CC070A">
      <w:rPr>
        <w:sz w:val="21"/>
        <w:szCs w:val="21"/>
      </w:rPr>
      <w:t xml:space="preserve"> T: 0131 346 1384. </w:t>
    </w:r>
    <w:r w:rsidRPr="00CC070A">
      <w:rPr>
        <w:sz w:val="21"/>
        <w:szCs w:val="21"/>
      </w:rPr>
      <w:br/>
    </w:r>
    <w:r w:rsidRPr="00CC070A">
      <w:rPr>
        <w:rStyle w:val="Demibold"/>
        <w:sz w:val="21"/>
      </w:rPr>
      <w:t>London:</w:t>
    </w:r>
    <w:r w:rsidRPr="00CC070A">
      <w:rPr>
        <w:sz w:val="21"/>
        <w:szCs w:val="21"/>
      </w:rPr>
      <w:t xml:space="preserve"> T: 020 7017 2350. </w:t>
    </w:r>
    <w:r w:rsidRPr="00CC070A">
      <w:rPr>
        <w:rStyle w:val="Demibold"/>
        <w:sz w:val="21"/>
      </w:rPr>
      <w:t>With regional offices in:</w:t>
    </w:r>
    <w:r w:rsidRPr="00CC070A">
      <w:rPr>
        <w:sz w:val="21"/>
        <w:szCs w:val="21"/>
      </w:rPr>
      <w:t xml:space="preserve"> Birmingham, Bristol, Glasgow, Leeds, </w:t>
    </w:r>
    <w:r w:rsidRPr="00CC070A">
      <w:rPr>
        <w:sz w:val="21"/>
        <w:szCs w:val="21"/>
      </w:rPr>
      <w:br/>
      <w:t>Manchester, Newcastle, Nottingham.</w:t>
    </w:r>
  </w:p>
  <w:p w14:paraId="7B252582" w14:textId="77777777" w:rsidR="00C77DE0" w:rsidRPr="00CC070A" w:rsidRDefault="00C77DE0" w:rsidP="004F2BFC">
    <w:pPr>
      <w:pStyle w:val="Footer"/>
      <w:spacing w:after="0"/>
      <w:ind w:right="357"/>
      <w:rPr>
        <w:sz w:val="21"/>
        <w:szCs w:val="21"/>
      </w:rPr>
    </w:pPr>
    <w:r w:rsidRPr="00CC070A">
      <w:rPr>
        <w:sz w:val="21"/>
        <w:szCs w:val="21"/>
      </w:rPr>
      <w:t xml:space="preserve">Walk Wheel Cycle Trust is a registered charity </w:t>
    </w:r>
    <w:r w:rsidR="00041485">
      <w:rPr>
        <w:sz w:val="21"/>
        <w:szCs w:val="21"/>
      </w:rPr>
      <w:t xml:space="preserve">number </w:t>
    </w:r>
    <w:r w:rsidRPr="00CC070A">
      <w:rPr>
        <w:sz w:val="21"/>
        <w:szCs w:val="21"/>
      </w:rPr>
      <w:t xml:space="preserve">326550 (England and Cymru), </w:t>
    </w:r>
    <w:r w:rsidRPr="00CC070A">
      <w:rPr>
        <w:sz w:val="21"/>
        <w:szCs w:val="21"/>
      </w:rPr>
      <w:br/>
      <w:t>SC039263 (Scotland) and 20206824 (Republic of Ireland)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D0B29" w14:textId="77777777" w:rsidR="00110157" w:rsidRDefault="00110157" w:rsidP="00265BE7">
      <w:r>
        <w:separator/>
      </w:r>
    </w:p>
  </w:footnote>
  <w:footnote w:type="continuationSeparator" w:id="0">
    <w:p w14:paraId="7DEA5E3C" w14:textId="77777777" w:rsidR="00110157" w:rsidRDefault="00110157" w:rsidP="00265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84466" w14:textId="77777777" w:rsidR="00B43526" w:rsidRDefault="00110157">
    <w:pPr>
      <w:pStyle w:val="Header"/>
    </w:pPr>
    <w:r>
      <w:rPr>
        <w:noProof/>
      </w:rPr>
      <w:pict w14:anchorId="733E22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quot;&quot;" style="position:absolute;margin-left:-56pt;margin-top:-34.45pt;width:593.75pt;height:839.25pt;z-index:-251660288;visibility:visible">
          <v:imagedata r:id="rId1" o:title=""/>
        </v:shape>
      </w:pict>
    </w:r>
    <w:r>
      <w:rPr>
        <w:noProof/>
      </w:rPr>
      <w:pict w14:anchorId="31CD30AA">
        <v:shape id="Picture 2" o:spid="_x0000_s1029" type="#_x0000_t75" alt="&quot;&quot;" style="position:absolute;margin-left:264pt;margin-top:-14.2pt;width:253.1pt;height:82.2pt;z-index:251655168;visibility:visible">
          <v:imagedata r:id="rId2"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6A2A" w14:textId="77777777" w:rsidR="00C77DE0" w:rsidRDefault="00110157">
    <w:pPr>
      <w:pStyle w:val="Header"/>
    </w:pPr>
    <w:r>
      <w:rPr>
        <w:noProof/>
      </w:rPr>
      <w:pict w14:anchorId="27D0B2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quot;&quot;" style="position:absolute;margin-left:-56pt;margin-top:-34.45pt;width:593.75pt;height:839.25pt;z-index:-251658240;visibility:visible">
          <v:imagedata r:id="rId1" o:title=""/>
        </v:shape>
      </w:pict>
    </w:r>
    <w:r>
      <w:rPr>
        <w:noProof/>
      </w:rPr>
      <w:pict w14:anchorId="0C68B33A">
        <v:shape id="_x0000_s1027" type="#_x0000_t75" alt="&quot;&quot;" style="position:absolute;margin-left:264pt;margin-top:-14.2pt;width:253.1pt;height:82.2pt;z-index:251657216;visibility:visible">
          <v:imagedata r:id="rId2"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6134A" w14:textId="77777777" w:rsidR="0047542E" w:rsidRPr="00834631" w:rsidRDefault="0047542E" w:rsidP="008346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0243" w14:textId="77777777" w:rsidR="00C77DE0" w:rsidRPr="00834631" w:rsidRDefault="00110157" w:rsidP="00C77DE0">
    <w:pPr>
      <w:pStyle w:val="Header"/>
    </w:pPr>
    <w:r>
      <w:rPr>
        <w:noProof/>
      </w:rPr>
      <w:pict w14:anchorId="27B06D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6" type="#_x0000_t75" alt="&quot;&quot;" style="position:absolute;margin-left:-56.7pt;margin-top:-20.15pt;width:594.9pt;height:840.85pt;z-index:-251657216;visibility:visible">
          <v:imagedata r:id="rId1" o:title=""/>
        </v:shape>
      </w:pict>
    </w:r>
    <w:r>
      <w:rPr>
        <w:noProof/>
      </w:rPr>
      <w:pict w14:anchorId="3665682B">
        <v:shape id="_x0000_s1025" type="#_x0000_t75" alt="&quot;&quot;" style="position:absolute;margin-left:260.8pt;margin-top:1.4pt;width:253.1pt;height:82.2pt;z-index:251660288;visibility:visible">
          <v:imagedata r:id="rId2" o:title=""/>
        </v:shape>
      </w:pict>
    </w:r>
  </w:p>
  <w:p w14:paraId="3A638BD2" w14:textId="77777777" w:rsidR="00C77DE0" w:rsidRPr="00C77DE0" w:rsidRDefault="00C77DE0" w:rsidP="00C77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AA5"/>
    <w:multiLevelType w:val="hybridMultilevel"/>
    <w:tmpl w:val="026A0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C1615"/>
    <w:multiLevelType w:val="hybridMultilevel"/>
    <w:tmpl w:val="AB3EF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8181B"/>
    <w:multiLevelType w:val="hybridMultilevel"/>
    <w:tmpl w:val="7D4A14C4"/>
    <w:lvl w:ilvl="0" w:tplc="15721B4A">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D1ED0"/>
    <w:multiLevelType w:val="multilevel"/>
    <w:tmpl w:val="EB5CF182"/>
    <w:styleLink w:val="Style1"/>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7B146C"/>
    <w:multiLevelType w:val="hybridMultilevel"/>
    <w:tmpl w:val="39D296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7A6330"/>
    <w:multiLevelType w:val="hybridMultilevel"/>
    <w:tmpl w:val="EF4E3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1D02C0"/>
    <w:multiLevelType w:val="hybridMultilevel"/>
    <w:tmpl w:val="7834FD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CF53637"/>
    <w:multiLevelType w:val="hybridMultilevel"/>
    <w:tmpl w:val="41745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D83BD5"/>
    <w:multiLevelType w:val="hybridMultilevel"/>
    <w:tmpl w:val="A9CA5152"/>
    <w:lvl w:ilvl="0" w:tplc="695A1AE8">
      <w:start w:val="1"/>
      <w:numFmt w:val="bullet"/>
      <w:pStyle w:val="Bullist"/>
      <w:lvlText w:val=""/>
      <w:lvlJc w:val="left"/>
      <w:pPr>
        <w:ind w:left="360" w:hanging="360"/>
      </w:pPr>
      <w:rPr>
        <w:rFonts w:ascii="Symbol" w:hAnsi="Symbol" w:hint="default"/>
        <w:b/>
        <w:i w:val="0"/>
        <w:color w:val="922C6F"/>
      </w:rPr>
    </w:lvl>
    <w:lvl w:ilvl="1" w:tplc="258E0058">
      <w:start w:val="1"/>
      <w:numFmt w:val="bullet"/>
      <w:lvlText w:val="o"/>
      <w:lvlJc w:val="left"/>
      <w:pPr>
        <w:ind w:left="1080" w:hanging="360"/>
      </w:pPr>
      <w:rPr>
        <w:rFonts w:ascii="Courier New" w:hAnsi="Courier New" w:cs="Courier New" w:hint="default"/>
        <w:b/>
        <w:bCs/>
        <w:color w:val="922C6F"/>
      </w:rPr>
    </w:lvl>
    <w:lvl w:ilvl="2" w:tplc="EB98C22A">
      <w:start w:val="1"/>
      <w:numFmt w:val="bullet"/>
      <w:lvlText w:val=""/>
      <w:lvlJc w:val="left"/>
      <w:pPr>
        <w:ind w:left="1980" w:hanging="360"/>
      </w:pPr>
      <w:rPr>
        <w:rFonts w:ascii="Wingdings" w:hAnsi="Wingdings" w:hint="default"/>
        <w:color w:val="922C6F"/>
      </w:rPr>
    </w:lvl>
    <w:lvl w:ilvl="3" w:tplc="2440FFE0">
      <w:start w:val="1"/>
      <w:numFmt w:val="bullet"/>
      <w:lvlText w:val=""/>
      <w:lvlJc w:val="left"/>
      <w:pPr>
        <w:ind w:left="2520" w:hanging="360"/>
      </w:pPr>
      <w:rPr>
        <w:rFonts w:ascii="Symbol" w:hAnsi="Symbol" w:hint="default"/>
        <w:color w:val="922C6F"/>
      </w:rPr>
    </w:lvl>
    <w:lvl w:ilvl="4" w:tplc="FE521BE2">
      <w:start w:val="1"/>
      <w:numFmt w:val="bullet"/>
      <w:lvlText w:val="o"/>
      <w:lvlJc w:val="left"/>
      <w:pPr>
        <w:ind w:left="3240" w:hanging="360"/>
      </w:pPr>
      <w:rPr>
        <w:rFonts w:ascii="Courier New" w:hAnsi="Courier New" w:cs="Courier New" w:hint="default"/>
        <w:color w:val="922C6F"/>
      </w:rPr>
    </w:lvl>
    <w:lvl w:ilvl="5" w:tplc="73BC4D00">
      <w:start w:val="1"/>
      <w:numFmt w:val="bullet"/>
      <w:lvlText w:val=""/>
      <w:lvlJc w:val="left"/>
      <w:pPr>
        <w:ind w:left="4140" w:hanging="360"/>
      </w:pPr>
      <w:rPr>
        <w:rFonts w:ascii="Wingdings" w:hAnsi="Wingdings" w:hint="default"/>
        <w:color w:val="922C6F"/>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5F643C8C"/>
    <w:multiLevelType w:val="hybridMultilevel"/>
    <w:tmpl w:val="E45C18F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2608059">
    <w:abstractNumId w:val="3"/>
  </w:num>
  <w:num w:numId="2" w16cid:durableId="484203247">
    <w:abstractNumId w:val="2"/>
  </w:num>
  <w:num w:numId="3" w16cid:durableId="965620280">
    <w:abstractNumId w:val="5"/>
  </w:num>
  <w:num w:numId="4" w16cid:durableId="1105730916">
    <w:abstractNumId w:val="9"/>
  </w:num>
  <w:num w:numId="5" w16cid:durableId="1109400081">
    <w:abstractNumId w:val="6"/>
  </w:num>
  <w:num w:numId="6" w16cid:durableId="604850726">
    <w:abstractNumId w:val="7"/>
  </w:num>
  <w:num w:numId="7" w16cid:durableId="1389915633">
    <w:abstractNumId w:val="0"/>
  </w:num>
  <w:num w:numId="8" w16cid:durableId="337662812">
    <w:abstractNumId w:val="1"/>
  </w:num>
  <w:num w:numId="9" w16cid:durableId="664207505">
    <w:abstractNumId w:val="8"/>
  </w:num>
  <w:num w:numId="10" w16cid:durableId="1612470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57AD"/>
    <w:rsid w:val="000356F0"/>
    <w:rsid w:val="00041485"/>
    <w:rsid w:val="00074839"/>
    <w:rsid w:val="00076566"/>
    <w:rsid w:val="000C3102"/>
    <w:rsid w:val="00100C0C"/>
    <w:rsid w:val="00110157"/>
    <w:rsid w:val="00125A18"/>
    <w:rsid w:val="00163DCF"/>
    <w:rsid w:val="00176258"/>
    <w:rsid w:val="001F6345"/>
    <w:rsid w:val="002052E6"/>
    <w:rsid w:val="00225F61"/>
    <w:rsid w:val="0023138C"/>
    <w:rsid w:val="002345E3"/>
    <w:rsid w:val="002457FA"/>
    <w:rsid w:val="00247A09"/>
    <w:rsid w:val="002500C6"/>
    <w:rsid w:val="002579D4"/>
    <w:rsid w:val="00257BAB"/>
    <w:rsid w:val="00265BE7"/>
    <w:rsid w:val="00271EBF"/>
    <w:rsid w:val="002A3640"/>
    <w:rsid w:val="002B0CFF"/>
    <w:rsid w:val="002B7752"/>
    <w:rsid w:val="002C7B50"/>
    <w:rsid w:val="002E517A"/>
    <w:rsid w:val="002F4A70"/>
    <w:rsid w:val="003163FB"/>
    <w:rsid w:val="00323CEA"/>
    <w:rsid w:val="0032584F"/>
    <w:rsid w:val="0039276C"/>
    <w:rsid w:val="00396E0F"/>
    <w:rsid w:val="003A0CCB"/>
    <w:rsid w:val="003A6C56"/>
    <w:rsid w:val="003B51FC"/>
    <w:rsid w:val="003D57AD"/>
    <w:rsid w:val="003F61C0"/>
    <w:rsid w:val="00462F75"/>
    <w:rsid w:val="0047542E"/>
    <w:rsid w:val="004B5A63"/>
    <w:rsid w:val="004C1A3F"/>
    <w:rsid w:val="004C20AF"/>
    <w:rsid w:val="004E063D"/>
    <w:rsid w:val="004F2BFC"/>
    <w:rsid w:val="0050334D"/>
    <w:rsid w:val="005042E6"/>
    <w:rsid w:val="005206E4"/>
    <w:rsid w:val="00537A28"/>
    <w:rsid w:val="00570D02"/>
    <w:rsid w:val="00585024"/>
    <w:rsid w:val="005870DA"/>
    <w:rsid w:val="005A6FE4"/>
    <w:rsid w:val="005B27EA"/>
    <w:rsid w:val="005C43CC"/>
    <w:rsid w:val="00642B3F"/>
    <w:rsid w:val="00652790"/>
    <w:rsid w:val="00667CE5"/>
    <w:rsid w:val="006A6326"/>
    <w:rsid w:val="006E1C20"/>
    <w:rsid w:val="006E1EAF"/>
    <w:rsid w:val="00700A3E"/>
    <w:rsid w:val="00726F5C"/>
    <w:rsid w:val="007543C4"/>
    <w:rsid w:val="00775A8B"/>
    <w:rsid w:val="007A21DA"/>
    <w:rsid w:val="007A390B"/>
    <w:rsid w:val="007D0BBF"/>
    <w:rsid w:val="007E39EB"/>
    <w:rsid w:val="00815EA4"/>
    <w:rsid w:val="00834631"/>
    <w:rsid w:val="00845326"/>
    <w:rsid w:val="0084591B"/>
    <w:rsid w:val="008638EB"/>
    <w:rsid w:val="00864DF2"/>
    <w:rsid w:val="00881A9D"/>
    <w:rsid w:val="008D63E7"/>
    <w:rsid w:val="00905B3D"/>
    <w:rsid w:val="0093579F"/>
    <w:rsid w:val="00944B13"/>
    <w:rsid w:val="0094714C"/>
    <w:rsid w:val="0095725B"/>
    <w:rsid w:val="00967ADD"/>
    <w:rsid w:val="00971CE0"/>
    <w:rsid w:val="009F606D"/>
    <w:rsid w:val="00A0035C"/>
    <w:rsid w:val="00A01977"/>
    <w:rsid w:val="00A452BA"/>
    <w:rsid w:val="00A61E7A"/>
    <w:rsid w:val="00AF5CBF"/>
    <w:rsid w:val="00B17473"/>
    <w:rsid w:val="00B43526"/>
    <w:rsid w:val="00B9111C"/>
    <w:rsid w:val="00BC3E66"/>
    <w:rsid w:val="00C150AD"/>
    <w:rsid w:val="00C22297"/>
    <w:rsid w:val="00C31B10"/>
    <w:rsid w:val="00C37F61"/>
    <w:rsid w:val="00C42F31"/>
    <w:rsid w:val="00C45E0A"/>
    <w:rsid w:val="00C56F6B"/>
    <w:rsid w:val="00C572A4"/>
    <w:rsid w:val="00C77DE0"/>
    <w:rsid w:val="00CC070A"/>
    <w:rsid w:val="00D00F2B"/>
    <w:rsid w:val="00D03601"/>
    <w:rsid w:val="00D81191"/>
    <w:rsid w:val="00DD31E1"/>
    <w:rsid w:val="00DF16A1"/>
    <w:rsid w:val="00E01B15"/>
    <w:rsid w:val="00E03283"/>
    <w:rsid w:val="00E071CD"/>
    <w:rsid w:val="00E31459"/>
    <w:rsid w:val="00E71DE9"/>
    <w:rsid w:val="00E87A25"/>
    <w:rsid w:val="00EB0B2E"/>
    <w:rsid w:val="00EB2A43"/>
    <w:rsid w:val="00EC0BF5"/>
    <w:rsid w:val="00F07095"/>
    <w:rsid w:val="00F13526"/>
    <w:rsid w:val="00F4050B"/>
    <w:rsid w:val="00FC57A5"/>
    <w:rsid w:val="00FD0488"/>
    <w:rsid w:val="00FD2986"/>
    <w:rsid w:val="00FD5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8DA9A"/>
  <w15:chartTrackingRefBased/>
  <w15:docId w15:val="{70668D55-1FBC-4058-A809-51C87814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70A"/>
    <w:pPr>
      <w:adjustRightInd w:val="0"/>
      <w:snapToGrid w:val="0"/>
      <w:spacing w:after="260"/>
    </w:pPr>
    <w:rPr>
      <w:rFonts w:ascii="Avenir Next LT Pro" w:hAnsi="Avenir Next LT Pro"/>
      <w:color w:val="3C3C3B"/>
      <w:kern w:val="2"/>
      <w:sz w:val="28"/>
      <w:szCs w:val="28"/>
      <w:lang w:eastAsia="en-US"/>
    </w:rPr>
  </w:style>
  <w:style w:type="paragraph" w:styleId="Heading1">
    <w:name w:val="heading 1"/>
    <w:next w:val="Normal"/>
    <w:link w:val="Heading1Char"/>
    <w:uiPriority w:val="9"/>
    <w:qFormat/>
    <w:rsid w:val="003163FB"/>
    <w:pPr>
      <w:adjustRightInd w:val="0"/>
      <w:snapToGrid w:val="0"/>
      <w:spacing w:before="1120" w:after="280" w:line="228" w:lineRule="auto"/>
      <w:outlineLvl w:val="0"/>
    </w:pPr>
    <w:rPr>
      <w:rFonts w:ascii="Avenir Next LT Pro" w:hAnsi="Avenir Next LT Pro"/>
      <w:b/>
      <w:bCs/>
      <w:color w:val="264031"/>
      <w:kern w:val="2"/>
      <w:sz w:val="72"/>
      <w:szCs w:val="72"/>
      <w:lang w:eastAsia="en-US"/>
    </w:rPr>
  </w:style>
  <w:style w:type="paragraph" w:styleId="Heading2">
    <w:name w:val="heading 2"/>
    <w:next w:val="Normal"/>
    <w:link w:val="Heading2Char"/>
    <w:uiPriority w:val="9"/>
    <w:unhideWhenUsed/>
    <w:qFormat/>
    <w:rsid w:val="003163FB"/>
    <w:pPr>
      <w:spacing w:before="560" w:after="160"/>
      <w:outlineLvl w:val="1"/>
    </w:pPr>
    <w:rPr>
      <w:rFonts w:ascii="Avenir Next LT Pro" w:hAnsi="Avenir Next LT Pro"/>
      <w:b/>
      <w:bCs/>
      <w:color w:val="366DC9"/>
      <w:kern w:val="2"/>
      <w:sz w:val="56"/>
      <w:szCs w:val="56"/>
      <w:lang w:eastAsia="en-US"/>
    </w:rPr>
  </w:style>
  <w:style w:type="paragraph" w:styleId="Heading3">
    <w:name w:val="heading 3"/>
    <w:basedOn w:val="Normal"/>
    <w:next w:val="Normal"/>
    <w:link w:val="Heading3Char"/>
    <w:uiPriority w:val="9"/>
    <w:unhideWhenUsed/>
    <w:qFormat/>
    <w:rsid w:val="00652790"/>
    <w:pPr>
      <w:spacing w:before="400" w:after="160"/>
      <w:outlineLvl w:val="2"/>
    </w:pPr>
    <w:rPr>
      <w:b/>
      <w:bCs/>
      <w:color w:val="366DC9"/>
      <w:sz w:val="48"/>
      <w:szCs w:val="48"/>
    </w:rPr>
  </w:style>
  <w:style w:type="paragraph" w:styleId="Heading4">
    <w:name w:val="heading 4"/>
    <w:basedOn w:val="Normal"/>
    <w:next w:val="Normal"/>
    <w:link w:val="Heading4Char"/>
    <w:uiPriority w:val="9"/>
    <w:unhideWhenUsed/>
    <w:qFormat/>
    <w:rsid w:val="00C31B10"/>
    <w:pPr>
      <w:spacing w:before="440" w:after="160"/>
      <w:outlineLvl w:val="3"/>
    </w:pPr>
    <w:rPr>
      <w:b/>
      <w:bCs/>
      <w:color w:val="264031"/>
      <w:sz w:val="40"/>
      <w:szCs w:val="40"/>
    </w:rPr>
  </w:style>
  <w:style w:type="paragraph" w:styleId="Heading5">
    <w:name w:val="heading 5"/>
    <w:basedOn w:val="Normal"/>
    <w:next w:val="Normal"/>
    <w:link w:val="Heading5Char"/>
    <w:uiPriority w:val="9"/>
    <w:unhideWhenUsed/>
    <w:qFormat/>
    <w:rsid w:val="002052E6"/>
    <w:pPr>
      <w:spacing w:before="440" w:after="160"/>
      <w:outlineLvl w:val="4"/>
    </w:pPr>
    <w:rPr>
      <w:b/>
      <w:bCs/>
      <w:color w:val="366DC9"/>
      <w:sz w:val="32"/>
      <w:szCs w:val="32"/>
    </w:rPr>
  </w:style>
  <w:style w:type="paragraph" w:styleId="Heading6">
    <w:name w:val="heading 6"/>
    <w:basedOn w:val="Normal"/>
    <w:next w:val="Normal"/>
    <w:link w:val="Heading6Char"/>
    <w:uiPriority w:val="9"/>
    <w:unhideWhenUsed/>
    <w:qFormat/>
    <w:rsid w:val="005C43CC"/>
    <w:pPr>
      <w:spacing w:before="440" w:after="160"/>
      <w:outlineLvl w:val="5"/>
    </w:pPr>
    <w:rPr>
      <w:color w:val="366DC9"/>
    </w:rPr>
  </w:style>
  <w:style w:type="paragraph" w:styleId="Heading7">
    <w:name w:val="heading 7"/>
    <w:basedOn w:val="Normal"/>
    <w:next w:val="Normal"/>
    <w:link w:val="Heading7Char"/>
    <w:uiPriority w:val="9"/>
    <w:semiHidden/>
    <w:unhideWhenUsed/>
    <w:qFormat/>
    <w:rsid w:val="007A21DA"/>
    <w:pPr>
      <w:keepNext/>
      <w:keepLines/>
      <w:spacing w:before="40"/>
      <w:outlineLvl w:val="6"/>
    </w:pPr>
    <w:rPr>
      <w:rFonts w:eastAsia="Times New Roman"/>
      <w:color w:val="595959"/>
    </w:rPr>
  </w:style>
  <w:style w:type="paragraph" w:styleId="Heading8">
    <w:name w:val="heading 8"/>
    <w:basedOn w:val="Normal"/>
    <w:next w:val="Normal"/>
    <w:link w:val="Heading8Char"/>
    <w:uiPriority w:val="9"/>
    <w:semiHidden/>
    <w:unhideWhenUsed/>
    <w:qFormat/>
    <w:rsid w:val="007A21DA"/>
    <w:pPr>
      <w:keepNext/>
      <w:keepLines/>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7A21DA"/>
    <w:pPr>
      <w:keepNext/>
      <w:keepLines/>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qFormat/>
    <w:rsid w:val="007543C4"/>
    <w:rPr>
      <w:rFonts w:ascii="Arial" w:hAnsi="Arial" w:cs="Arial"/>
      <w:color w:val="008048"/>
      <w:spacing w:val="-3"/>
      <w:kern w:val="2"/>
      <w:sz w:val="30"/>
      <w:szCs w:val="30"/>
      <w:lang w:eastAsia="en-US"/>
    </w:rPr>
  </w:style>
  <w:style w:type="numbering" w:customStyle="1" w:styleId="Style1">
    <w:name w:val="Style1"/>
    <w:uiPriority w:val="99"/>
    <w:rsid w:val="00C37F61"/>
    <w:pPr>
      <w:numPr>
        <w:numId w:val="1"/>
      </w:numPr>
    </w:pPr>
  </w:style>
  <w:style w:type="character" w:customStyle="1" w:styleId="Heading1Char">
    <w:name w:val="Heading 1 Char"/>
    <w:link w:val="Heading1"/>
    <w:uiPriority w:val="9"/>
    <w:rsid w:val="003163FB"/>
    <w:rPr>
      <w:rFonts w:ascii="Avenir Next LT Pro" w:hAnsi="Avenir Next LT Pro"/>
      <w:b/>
      <w:bCs/>
      <w:color w:val="264031"/>
      <w:sz w:val="72"/>
      <w:szCs w:val="72"/>
    </w:rPr>
  </w:style>
  <w:style w:type="character" w:customStyle="1" w:styleId="Heading2Char">
    <w:name w:val="Heading 2 Char"/>
    <w:link w:val="Heading2"/>
    <w:uiPriority w:val="9"/>
    <w:rsid w:val="003163FB"/>
    <w:rPr>
      <w:rFonts w:ascii="Avenir Next LT Pro" w:hAnsi="Avenir Next LT Pro"/>
      <w:b/>
      <w:bCs/>
      <w:color w:val="366DC9"/>
      <w:sz w:val="56"/>
      <w:szCs w:val="56"/>
    </w:rPr>
  </w:style>
  <w:style w:type="character" w:customStyle="1" w:styleId="Heading3Char">
    <w:name w:val="Heading 3 Char"/>
    <w:link w:val="Heading3"/>
    <w:uiPriority w:val="9"/>
    <w:rsid w:val="00652790"/>
    <w:rPr>
      <w:rFonts w:ascii="Avenir Next LT Pro" w:hAnsi="Avenir Next LT Pro"/>
      <w:b/>
      <w:bCs/>
      <w:color w:val="366DC9"/>
      <w:sz w:val="48"/>
      <w:szCs w:val="48"/>
    </w:rPr>
  </w:style>
  <w:style w:type="character" w:customStyle="1" w:styleId="Heading4Char">
    <w:name w:val="Heading 4 Char"/>
    <w:link w:val="Heading4"/>
    <w:uiPriority w:val="9"/>
    <w:rsid w:val="00C31B10"/>
    <w:rPr>
      <w:rFonts w:ascii="Avenir Next LT Pro" w:hAnsi="Avenir Next LT Pro"/>
      <w:b/>
      <w:bCs/>
      <w:color w:val="264031"/>
      <w:sz w:val="40"/>
      <w:szCs w:val="40"/>
    </w:rPr>
  </w:style>
  <w:style w:type="character" w:customStyle="1" w:styleId="Heading5Char">
    <w:name w:val="Heading 5 Char"/>
    <w:link w:val="Heading5"/>
    <w:uiPriority w:val="9"/>
    <w:rsid w:val="002052E6"/>
    <w:rPr>
      <w:rFonts w:ascii="Avenir Next LT Pro" w:hAnsi="Avenir Next LT Pro"/>
      <w:b/>
      <w:bCs/>
      <w:color w:val="366DC9"/>
      <w:sz w:val="32"/>
      <w:szCs w:val="32"/>
    </w:rPr>
  </w:style>
  <w:style w:type="character" w:customStyle="1" w:styleId="Heading6Char">
    <w:name w:val="Heading 6 Char"/>
    <w:link w:val="Heading6"/>
    <w:uiPriority w:val="9"/>
    <w:rsid w:val="005C43CC"/>
    <w:rPr>
      <w:rFonts w:ascii="Avenir Next LT Pro" w:hAnsi="Avenir Next LT Pro"/>
      <w:color w:val="366DC9"/>
      <w:sz w:val="28"/>
      <w:szCs w:val="28"/>
    </w:rPr>
  </w:style>
  <w:style w:type="character" w:customStyle="1" w:styleId="Heading7Char">
    <w:name w:val="Heading 7 Char"/>
    <w:link w:val="Heading7"/>
    <w:uiPriority w:val="9"/>
    <w:semiHidden/>
    <w:rsid w:val="007A21DA"/>
    <w:rPr>
      <w:rFonts w:eastAsia="Times New Roman" w:cs="Times New Roman"/>
      <w:color w:val="595959"/>
    </w:rPr>
  </w:style>
  <w:style w:type="character" w:customStyle="1" w:styleId="Heading8Char">
    <w:name w:val="Heading 8 Char"/>
    <w:link w:val="Heading8"/>
    <w:uiPriority w:val="9"/>
    <w:semiHidden/>
    <w:rsid w:val="007A21DA"/>
    <w:rPr>
      <w:rFonts w:eastAsia="Times New Roman" w:cs="Times New Roman"/>
      <w:i/>
      <w:iCs/>
      <w:color w:val="272727"/>
    </w:rPr>
  </w:style>
  <w:style w:type="character" w:customStyle="1" w:styleId="Heading9Char">
    <w:name w:val="Heading 9 Char"/>
    <w:link w:val="Heading9"/>
    <w:uiPriority w:val="9"/>
    <w:semiHidden/>
    <w:rsid w:val="007A21DA"/>
    <w:rPr>
      <w:rFonts w:eastAsia="Times New Roman" w:cs="Times New Roman"/>
      <w:color w:val="272727"/>
    </w:rPr>
  </w:style>
  <w:style w:type="paragraph" w:styleId="Title">
    <w:name w:val="Title"/>
    <w:basedOn w:val="Heading1"/>
    <w:next w:val="Normal"/>
    <w:link w:val="TitleChar"/>
    <w:uiPriority w:val="10"/>
    <w:qFormat/>
    <w:rsid w:val="008D63E7"/>
    <w:pPr>
      <w:spacing w:before="3000" w:after="200"/>
    </w:pPr>
    <w:rPr>
      <w:sz w:val="88"/>
      <w:szCs w:val="88"/>
    </w:rPr>
  </w:style>
  <w:style w:type="character" w:customStyle="1" w:styleId="TitleChar">
    <w:name w:val="Title Char"/>
    <w:link w:val="Title"/>
    <w:uiPriority w:val="10"/>
    <w:rsid w:val="008D63E7"/>
    <w:rPr>
      <w:rFonts w:ascii="Avenir Next LT Pro" w:hAnsi="Avenir Next LT Pro"/>
      <w:b/>
      <w:bCs/>
      <w:color w:val="264031"/>
      <w:sz w:val="88"/>
      <w:szCs w:val="88"/>
    </w:rPr>
  </w:style>
  <w:style w:type="paragraph" w:styleId="Subtitle">
    <w:name w:val="Subtitle"/>
    <w:basedOn w:val="Normal"/>
    <w:next w:val="Normal"/>
    <w:link w:val="SubtitleChar"/>
    <w:uiPriority w:val="11"/>
    <w:qFormat/>
    <w:rsid w:val="003163FB"/>
    <w:rPr>
      <w:rFonts w:cs="Times New Roman (Body CS)"/>
      <w:sz w:val="60"/>
      <w:szCs w:val="60"/>
    </w:rPr>
  </w:style>
  <w:style w:type="character" w:customStyle="1" w:styleId="SubtitleChar">
    <w:name w:val="Subtitle Char"/>
    <w:link w:val="Subtitle"/>
    <w:uiPriority w:val="11"/>
    <w:rsid w:val="003163FB"/>
    <w:rPr>
      <w:rFonts w:ascii="Avenir Next LT Pro" w:hAnsi="Avenir Next LT Pro" w:cs="Times New Roman (Body CS)"/>
      <w:color w:val="3C3C3B"/>
      <w:sz w:val="60"/>
      <w:szCs w:val="60"/>
    </w:rPr>
  </w:style>
  <w:style w:type="paragraph" w:styleId="Quote">
    <w:name w:val="Quote"/>
    <w:basedOn w:val="Normal"/>
    <w:next w:val="Normal"/>
    <w:link w:val="QuoteChar"/>
    <w:uiPriority w:val="29"/>
    <w:qFormat/>
    <w:rsid w:val="007A21DA"/>
    <w:pPr>
      <w:spacing w:before="160" w:after="160"/>
      <w:jc w:val="center"/>
    </w:pPr>
    <w:rPr>
      <w:i/>
      <w:iCs/>
      <w:color w:val="404040"/>
    </w:rPr>
  </w:style>
  <w:style w:type="character" w:customStyle="1" w:styleId="QuoteChar">
    <w:name w:val="Quote Char"/>
    <w:link w:val="Quote"/>
    <w:uiPriority w:val="29"/>
    <w:rsid w:val="007A21DA"/>
    <w:rPr>
      <w:i/>
      <w:iCs/>
      <w:color w:val="404040"/>
    </w:rPr>
  </w:style>
  <w:style w:type="paragraph" w:styleId="ListParagraph">
    <w:name w:val="List Paragraph"/>
    <w:basedOn w:val="Normal"/>
    <w:uiPriority w:val="34"/>
    <w:qFormat/>
    <w:rsid w:val="00CC070A"/>
    <w:pPr>
      <w:numPr>
        <w:numId w:val="2"/>
      </w:numPr>
      <w:spacing w:after="220"/>
      <w:ind w:left="709" w:hanging="357"/>
    </w:pPr>
  </w:style>
  <w:style w:type="character" w:styleId="IntenseEmphasis">
    <w:name w:val="Intense Emphasis"/>
    <w:uiPriority w:val="21"/>
    <w:qFormat/>
    <w:rsid w:val="007A21DA"/>
    <w:rPr>
      <w:i/>
      <w:iCs/>
      <w:color w:val="0F4761"/>
    </w:rPr>
  </w:style>
  <w:style w:type="paragraph" w:styleId="IntenseQuote">
    <w:name w:val="Intense Quote"/>
    <w:basedOn w:val="Normal"/>
    <w:next w:val="Normal"/>
    <w:link w:val="IntenseQuoteChar"/>
    <w:uiPriority w:val="30"/>
    <w:qFormat/>
    <w:rsid w:val="007A21DA"/>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7A21DA"/>
    <w:rPr>
      <w:i/>
      <w:iCs/>
      <w:color w:val="0F4761"/>
    </w:rPr>
  </w:style>
  <w:style w:type="character" w:styleId="IntenseReference">
    <w:name w:val="Intense Reference"/>
    <w:uiPriority w:val="32"/>
    <w:qFormat/>
    <w:rsid w:val="007A21DA"/>
    <w:rPr>
      <w:b/>
      <w:bCs/>
      <w:smallCaps/>
      <w:color w:val="0F4761"/>
      <w:spacing w:val="5"/>
    </w:rPr>
  </w:style>
  <w:style w:type="paragraph" w:styleId="Header">
    <w:name w:val="header"/>
    <w:basedOn w:val="Normal"/>
    <w:link w:val="HeaderChar"/>
    <w:uiPriority w:val="99"/>
    <w:unhideWhenUsed/>
    <w:rsid w:val="000C3102"/>
    <w:pPr>
      <w:tabs>
        <w:tab w:val="center" w:pos="4513"/>
        <w:tab w:val="right" w:pos="9026"/>
      </w:tabs>
    </w:pPr>
  </w:style>
  <w:style w:type="character" w:customStyle="1" w:styleId="HeaderChar">
    <w:name w:val="Header Char"/>
    <w:link w:val="Header"/>
    <w:uiPriority w:val="99"/>
    <w:rsid w:val="000C3102"/>
    <w:rPr>
      <w:rFonts w:ascii="Avenir Next LT Pro" w:hAnsi="Avenir Next LT Pro"/>
      <w:sz w:val="28"/>
      <w:szCs w:val="28"/>
    </w:rPr>
  </w:style>
  <w:style w:type="paragraph" w:styleId="Footer">
    <w:name w:val="footer"/>
    <w:basedOn w:val="Normal"/>
    <w:link w:val="FooterChar"/>
    <w:uiPriority w:val="99"/>
    <w:unhideWhenUsed/>
    <w:rsid w:val="000C3102"/>
    <w:pPr>
      <w:tabs>
        <w:tab w:val="center" w:pos="4513"/>
        <w:tab w:val="right" w:pos="9026"/>
      </w:tabs>
    </w:pPr>
  </w:style>
  <w:style w:type="character" w:customStyle="1" w:styleId="FooterChar">
    <w:name w:val="Footer Char"/>
    <w:link w:val="Footer"/>
    <w:uiPriority w:val="99"/>
    <w:rsid w:val="000C3102"/>
    <w:rPr>
      <w:rFonts w:ascii="Avenir Next LT Pro" w:hAnsi="Avenir Next LT Pro"/>
      <w:sz w:val="28"/>
      <w:szCs w:val="28"/>
    </w:rPr>
  </w:style>
  <w:style w:type="paragraph" w:customStyle="1" w:styleId="Standfirst16pt">
    <w:name w:val="Standfirst 16pt"/>
    <w:qFormat/>
    <w:rsid w:val="00C42F31"/>
    <w:pPr>
      <w:adjustRightInd w:val="0"/>
      <w:snapToGrid w:val="0"/>
      <w:spacing w:before="600" w:after="300"/>
    </w:pPr>
    <w:rPr>
      <w:rFonts w:ascii="Avenir Next LT Pro" w:hAnsi="Avenir Next LT Pro"/>
      <w:color w:val="264031"/>
      <w:kern w:val="2"/>
      <w:sz w:val="32"/>
      <w:szCs w:val="32"/>
      <w:lang w:eastAsia="en-US"/>
    </w:rPr>
  </w:style>
  <w:style w:type="character" w:styleId="PageNumber">
    <w:name w:val="page number"/>
    <w:basedOn w:val="DefaultParagraphFont"/>
    <w:uiPriority w:val="99"/>
    <w:semiHidden/>
    <w:unhideWhenUsed/>
    <w:rsid w:val="006E1EAF"/>
  </w:style>
  <w:style w:type="paragraph" w:customStyle="1" w:styleId="Imagecaptioncredit12pt">
    <w:name w:val="Image caption credit 12pt"/>
    <w:basedOn w:val="Normal"/>
    <w:qFormat/>
    <w:rsid w:val="00125A18"/>
    <w:rPr>
      <w:sz w:val="24"/>
      <w:szCs w:val="24"/>
    </w:rPr>
  </w:style>
  <w:style w:type="paragraph" w:customStyle="1" w:styleId="Largequote18pt">
    <w:name w:val="Large quote 18pt"/>
    <w:qFormat/>
    <w:rsid w:val="004C20AF"/>
    <w:pPr>
      <w:pBdr>
        <w:top w:val="single" w:sz="36" w:space="8" w:color="264031"/>
      </w:pBdr>
      <w:spacing w:before="800" w:after="160" w:line="264" w:lineRule="auto"/>
      <w:ind w:left="170" w:right="1474" w:hanging="170"/>
    </w:pPr>
    <w:rPr>
      <w:rFonts w:ascii="Avenir Next LT Pro" w:hAnsi="Avenir Next LT Pro"/>
      <w:kern w:val="2"/>
      <w:sz w:val="36"/>
      <w:szCs w:val="36"/>
      <w:lang w:eastAsia="en-US"/>
    </w:rPr>
  </w:style>
  <w:style w:type="paragraph" w:customStyle="1" w:styleId="Quoteattribute14pt">
    <w:name w:val="Quote attribute 14pt"/>
    <w:qFormat/>
    <w:rsid w:val="00905B3D"/>
    <w:pPr>
      <w:ind w:left="168" w:right="1473"/>
    </w:pPr>
    <w:rPr>
      <w:rFonts w:ascii="Avenir Next LT Pro Demi" w:hAnsi="Avenir Next LT Pro Demi"/>
      <w:kern w:val="2"/>
      <w:sz w:val="28"/>
      <w:szCs w:val="28"/>
      <w:lang w:eastAsia="en-US"/>
    </w:rPr>
  </w:style>
  <w:style w:type="paragraph" w:customStyle="1" w:styleId="Smallquote14pt">
    <w:name w:val="Small quote 14pt"/>
    <w:qFormat/>
    <w:rsid w:val="004C20AF"/>
    <w:pPr>
      <w:pBdr>
        <w:top w:val="single" w:sz="12" w:space="8" w:color="264031"/>
      </w:pBdr>
      <w:adjustRightInd w:val="0"/>
      <w:snapToGrid w:val="0"/>
      <w:spacing w:before="800" w:after="160" w:line="264" w:lineRule="auto"/>
      <w:ind w:left="113" w:right="1412" w:hanging="113"/>
    </w:pPr>
    <w:rPr>
      <w:rFonts w:ascii="Avenir Next LT Pro" w:hAnsi="Avenir Next LT Pro"/>
      <w:kern w:val="2"/>
      <w:sz w:val="28"/>
      <w:szCs w:val="28"/>
      <w:lang w:eastAsia="en-US"/>
    </w:rPr>
  </w:style>
  <w:style w:type="paragraph" w:customStyle="1" w:styleId="Bodycopy1418ptBodycopy">
    <w:name w:val="Body copy 14/18pt (Body copy)"/>
    <w:basedOn w:val="Normal"/>
    <w:uiPriority w:val="99"/>
    <w:rsid w:val="00570D02"/>
    <w:pPr>
      <w:suppressAutoHyphens/>
      <w:autoSpaceDE w:val="0"/>
      <w:autoSpaceDN w:val="0"/>
      <w:snapToGrid/>
      <w:spacing w:after="227" w:line="360" w:lineRule="atLeast"/>
      <w:textAlignment w:val="center"/>
    </w:pPr>
    <w:rPr>
      <w:rFonts w:ascii="Avenir Next" w:hAnsi="Avenir Next" w:cs="Avenir Next"/>
      <w:color w:val="264031"/>
      <w:spacing w:val="-3"/>
      <w:kern w:val="0"/>
    </w:rPr>
  </w:style>
  <w:style w:type="paragraph" w:customStyle="1" w:styleId="Tablebody14">
    <w:name w:val="Table body 14"/>
    <w:basedOn w:val="Normal"/>
    <w:qFormat/>
    <w:rsid w:val="00775A8B"/>
    <w:pPr>
      <w:spacing w:after="0"/>
    </w:pPr>
  </w:style>
  <w:style w:type="character" w:customStyle="1" w:styleId="Demibold">
    <w:name w:val="Demi bold"/>
    <w:uiPriority w:val="1"/>
    <w:qFormat/>
    <w:rsid w:val="00CC070A"/>
    <w:rPr>
      <w:rFonts w:ascii="Avenir Next LT Pro Demi" w:hAnsi="Avenir Next LT Pro Demi"/>
      <w:color w:val="3C3C3B"/>
      <w:sz w:val="28"/>
      <w:szCs w:val="21"/>
    </w:rPr>
  </w:style>
  <w:style w:type="table" w:styleId="TableGrid">
    <w:name w:val="Table Grid"/>
    <w:basedOn w:val="TableNormal"/>
    <w:uiPriority w:val="39"/>
    <w:rsid w:val="0058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A452BA"/>
    <w:pPr>
      <w:pBdr>
        <w:top w:val="single" w:sz="24" w:space="3" w:color="auto"/>
      </w:pBdr>
      <w:tabs>
        <w:tab w:val="right" w:pos="9639"/>
      </w:tabs>
      <w:spacing w:after="200"/>
    </w:pPr>
    <w:rPr>
      <w:rFonts w:ascii="Avenir Next LT Pro Demi" w:hAnsi="Avenir Next LT Pro Demi"/>
    </w:rPr>
  </w:style>
  <w:style w:type="paragraph" w:styleId="TOC2">
    <w:name w:val="toc 2"/>
    <w:basedOn w:val="Normal"/>
    <w:next w:val="Normal"/>
    <w:autoRedefine/>
    <w:uiPriority w:val="39"/>
    <w:unhideWhenUsed/>
    <w:rsid w:val="00700A3E"/>
    <w:pPr>
      <w:pBdr>
        <w:top w:val="single" w:sz="12" w:space="4" w:color="auto"/>
      </w:pBdr>
      <w:tabs>
        <w:tab w:val="right" w:pos="9978"/>
      </w:tabs>
      <w:spacing w:after="180"/>
      <w:ind w:left="426"/>
    </w:pPr>
  </w:style>
  <w:style w:type="paragraph" w:styleId="TOC3">
    <w:name w:val="toc 3"/>
    <w:basedOn w:val="TOC2"/>
    <w:next w:val="Normal"/>
    <w:autoRedefine/>
    <w:uiPriority w:val="39"/>
    <w:unhideWhenUsed/>
    <w:rsid w:val="00700A3E"/>
  </w:style>
  <w:style w:type="paragraph" w:styleId="TOCHeading">
    <w:name w:val="TOC Heading"/>
    <w:basedOn w:val="TOC1"/>
    <w:next w:val="Normal"/>
    <w:uiPriority w:val="39"/>
    <w:unhideWhenUsed/>
    <w:qFormat/>
    <w:rsid w:val="00700A3E"/>
    <w:pPr>
      <w:tabs>
        <w:tab w:val="clear" w:pos="9639"/>
        <w:tab w:val="right" w:pos="9978"/>
      </w:tabs>
      <w:spacing w:after="180"/>
    </w:pPr>
  </w:style>
  <w:style w:type="paragraph" w:styleId="TOC4">
    <w:name w:val="toc 4"/>
    <w:basedOn w:val="Normal"/>
    <w:next w:val="Normal"/>
    <w:autoRedefine/>
    <w:uiPriority w:val="39"/>
    <w:unhideWhenUsed/>
    <w:rsid w:val="00700A3E"/>
    <w:pPr>
      <w:spacing w:after="100"/>
      <w:ind w:left="840"/>
    </w:pPr>
  </w:style>
  <w:style w:type="paragraph" w:styleId="TOC5">
    <w:name w:val="toc 5"/>
    <w:basedOn w:val="Normal"/>
    <w:next w:val="Normal"/>
    <w:autoRedefine/>
    <w:uiPriority w:val="39"/>
    <w:unhideWhenUsed/>
    <w:rsid w:val="00700A3E"/>
    <w:pPr>
      <w:spacing w:after="100"/>
      <w:ind w:left="1120"/>
    </w:pPr>
  </w:style>
  <w:style w:type="paragraph" w:customStyle="1" w:styleId="Author16pt">
    <w:name w:val="Author 16pt"/>
    <w:basedOn w:val="Normal"/>
    <w:qFormat/>
    <w:rsid w:val="00F07095"/>
    <w:pPr>
      <w:spacing w:before="7200" w:after="0"/>
    </w:pPr>
    <w:rPr>
      <w:sz w:val="32"/>
      <w:szCs w:val="32"/>
    </w:rPr>
  </w:style>
  <w:style w:type="paragraph" w:customStyle="1" w:styleId="Authorforimage16pt">
    <w:name w:val="Author for image 16pt"/>
    <w:basedOn w:val="Author16pt"/>
    <w:qFormat/>
    <w:rsid w:val="00B9111C"/>
    <w:pPr>
      <w:spacing w:before="800" w:after="400"/>
    </w:pPr>
  </w:style>
  <w:style w:type="paragraph" w:customStyle="1" w:styleId="Titleforimage44">
    <w:name w:val="Title for image 44"/>
    <w:basedOn w:val="Title"/>
    <w:qFormat/>
    <w:rsid w:val="00B9111C"/>
    <w:pPr>
      <w:spacing w:before="2000"/>
    </w:pPr>
  </w:style>
  <w:style w:type="character" w:styleId="Hyperlink">
    <w:name w:val="Hyperlink"/>
    <w:uiPriority w:val="99"/>
    <w:unhideWhenUsed/>
    <w:rsid w:val="00CC070A"/>
    <w:rPr>
      <w:color w:val="467886"/>
      <w:u w:val="single"/>
    </w:rPr>
  </w:style>
  <w:style w:type="character" w:styleId="UnresolvedMention">
    <w:name w:val="Unresolved Mention"/>
    <w:uiPriority w:val="99"/>
    <w:semiHidden/>
    <w:unhideWhenUsed/>
    <w:rsid w:val="00CC070A"/>
    <w:rPr>
      <w:color w:val="605E5C"/>
      <w:shd w:val="clear" w:color="auto" w:fill="E1DFDD"/>
    </w:rPr>
  </w:style>
  <w:style w:type="paragraph" w:customStyle="1" w:styleId="Bullist">
    <w:name w:val="Bul list"/>
    <w:basedOn w:val="ListParagraph"/>
    <w:uiPriority w:val="3"/>
    <w:qFormat/>
    <w:rsid w:val="003D57AD"/>
    <w:pPr>
      <w:numPr>
        <w:numId w:val="9"/>
      </w:numPr>
      <w:tabs>
        <w:tab w:val="num" w:pos="360"/>
      </w:tabs>
      <w:adjustRightInd/>
      <w:snapToGrid/>
      <w:spacing w:after="160" w:line="259" w:lineRule="auto"/>
      <w:ind w:left="720" w:firstLine="0"/>
      <w:contextualSpacing/>
    </w:pPr>
    <w:rPr>
      <w:rFonts w:ascii="Arial" w:eastAsia="Arial" w:hAnsi="Arial"/>
      <w:color w:val="414042"/>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www.walkwheelcycletrust.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Freeman\OneDrive%20-%20Sustrans\Resourcing%20Team\++Adverts++\Job%20Descriptions\Walk%20Wheel%20Cycle%20Trust%20Job%20Description%20Template%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haredContentType xmlns="Microsoft.SharePoint.Taxonomy.ContentTypeSync" SourceId="dd3a458f-664c-47e4-8a2d-a299ea1879d7"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g98fcb1e41c24d22b7a50d9b68ff167a xmlns="eb8dbbb7-6de1-4957-84dd-88d235fe7bc5">
      <Terms xmlns="http://schemas.microsoft.com/office/infopath/2007/PartnerControls"/>
    </g98fcb1e41c24d22b7a50d9b68ff167a>
    <fca9d648a43b46669eacfabf60a2fbe9 xmlns="eb8dbbb7-6de1-4957-84dd-88d235fe7bc5">
      <Terms xmlns="http://schemas.microsoft.com/office/infopath/2007/PartnerControls"/>
    </fca9d648a43b46669eacfabf60a2fbe9>
    <TaxCatchAll xmlns="eb8dbbb7-6de1-4957-84dd-88d235fe7bc5" xsi:nil="true"/>
    <lcf76f155ced4ddcb4097134ff3c332f xmlns="6eaf17f7-cbe0-45e1-ad47-38d2cef99e57">
      <Terms xmlns="http://schemas.microsoft.com/office/infopath/2007/PartnerControls"/>
    </lcf76f155ced4ddcb4097134ff3c332f>
    <Project_x0020_ID xmlns="eb8dbbb7-6de1-4957-84dd-88d235fe7bc5"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5FA2F8C008402948803F1AB5178DDEFC" ma:contentTypeVersion="22" ma:contentTypeDescription="Create a new document." ma:contentTypeScope="" ma:versionID="21972268f65701c69057efb600ff939c">
  <xsd:schema xmlns:xsd="http://www.w3.org/2001/XMLSchema" xmlns:xs="http://www.w3.org/2001/XMLSchema" xmlns:p="http://schemas.microsoft.com/office/2006/metadata/properties" xmlns:ns2="eb8dbbb7-6de1-4957-84dd-88d235fe7bc5" xmlns:ns3="6eaf17f7-cbe0-45e1-ad47-38d2cef99e57" xmlns:ns4="cee3f65b-6be8-4e23-8e61-cd1ede5b035c" targetNamespace="http://schemas.microsoft.com/office/2006/metadata/properties" ma:root="true" ma:fieldsID="064fc9943f60305b23987a269f5de1eb" ns2:_="" ns3:_="" ns4:_="">
    <xsd:import namespace="eb8dbbb7-6de1-4957-84dd-88d235fe7bc5"/>
    <xsd:import namespace="6eaf17f7-cbe0-45e1-ad47-38d2cef99e57"/>
    <xsd:import namespace="cee3f65b-6be8-4e23-8e61-cd1ede5b035c"/>
    <xsd:element name="properties">
      <xsd:complexType>
        <xsd:sequence>
          <xsd:element name="documentManagement">
            <xsd:complexType>
              <xsd:all>
                <xsd:element ref="ns2:g98fcb1e41c24d22b7a50d9b68ff167a" minOccurs="0"/>
                <xsd:element ref="ns2:TaxCatchAll" minOccurs="0"/>
                <xsd:element ref="ns2:TaxCatchAllLabel" minOccurs="0"/>
                <xsd:element ref="ns2:fca9d648a43b46669eacfabf60a2fbe9" minOccurs="0"/>
                <xsd:element ref="ns2:Project_x0020_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dbbb7-6de1-4957-84dd-88d235fe7bc5" elementFormDefault="qualified">
    <xsd:import namespace="http://schemas.microsoft.com/office/2006/documentManagement/types"/>
    <xsd:import namespace="http://schemas.microsoft.com/office/infopath/2007/PartnerControls"/>
    <xsd:element name="g98fcb1e41c24d22b7a50d9b68ff167a" ma:index="8" nillable="true" ma:taxonomy="true" ma:internalName="g98fcb1e41c24d22b7a50d9b68ff167a" ma:taxonomyFieldName="Department_x0020_Field" ma:displayName="Department Field" ma:default="" ma:fieldId="{098fcb1e-41c2-4d22-b7a5-0d9b68ff167a}" ma:taxonomyMulti="true" ma:sspId="dd3a458f-664c-47e4-8a2d-a299ea1879d7" ma:termSetId="7858bf05-adde-4fcb-b1c5-29334efe3f2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9f3fe6-2b2b-4779-a1fe-bcdfe139b695}" ma:internalName="TaxCatchAll" ma:showField="CatchAllData"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9f3fe6-2b2b-4779-a1fe-bcdfe139b695}" ma:internalName="TaxCatchAllLabel" ma:readOnly="true" ma:showField="CatchAllDataLabel"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fca9d648a43b46669eacfabf60a2fbe9" ma:index="12" nillable="true" ma:taxonomy="true" ma:internalName="fca9d648a43b46669eacfabf60a2fbe9" ma:taxonomyFieldName="Location_x0020_Field" ma:displayName="Location Field" ma:default="" ma:fieldId="{fca9d648-a43b-4666-9eac-fabf60a2fbe9}" ma:taxonomyMulti="true" ma:sspId="dd3a458f-664c-47e4-8a2d-a299ea1879d7" ma:termSetId="0f988343-7ceb-4066-9f25-d5edfaa3f0cf" ma:anchorId="00000000-0000-0000-0000-000000000000" ma:open="false" ma:isKeyword="false">
      <xsd:complexType>
        <xsd:sequence>
          <xsd:element ref="pc:Terms" minOccurs="0" maxOccurs="1"/>
        </xsd:sequence>
      </xsd:complexType>
    </xsd:element>
    <xsd:element name="Project_x0020_ID" ma:index="14" nillable="true" ma:displayName="Project ID" ma:default="" ma:internalName="Project_x0020_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af17f7-cbe0-45e1-ad47-38d2cef99e5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3a458f-664c-47e4-8a2d-a299ea1879d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3f65b-6be8-4e23-8e61-cd1ede5b03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BAC14F-DB3E-425B-9265-7DA675A2C2C8}">
  <ds:schemaRefs>
    <ds:schemaRef ds:uri="http://schemas.microsoft.com/office/2006/metadata/longProperties"/>
  </ds:schemaRefs>
</ds:datastoreItem>
</file>

<file path=customXml/itemProps2.xml><?xml version="1.0" encoding="utf-8"?>
<ds:datastoreItem xmlns:ds="http://schemas.openxmlformats.org/officeDocument/2006/customXml" ds:itemID="{9B2D4B13-C100-4CF9-B192-70214AF40A55}">
  <ds:schemaRefs>
    <ds:schemaRef ds:uri="Microsoft.SharePoint.Taxonomy.ContentTypeSync"/>
  </ds:schemaRefs>
</ds:datastoreItem>
</file>

<file path=customXml/itemProps3.xml><?xml version="1.0" encoding="utf-8"?>
<ds:datastoreItem xmlns:ds="http://schemas.openxmlformats.org/officeDocument/2006/customXml" ds:itemID="{A6EBCD1E-07BB-4C64-8CC3-D645133F5E82}">
  <ds:schemaRefs>
    <ds:schemaRef ds:uri="http://schemas.microsoft.com/sharepoint/v3/contenttype/forms"/>
  </ds:schemaRefs>
</ds:datastoreItem>
</file>

<file path=customXml/itemProps4.xml><?xml version="1.0" encoding="utf-8"?>
<ds:datastoreItem xmlns:ds="http://schemas.openxmlformats.org/officeDocument/2006/customXml" ds:itemID="{5F671C3E-2F4B-4D1C-8324-CC1599FFD022}">
  <ds:schemaRefs>
    <ds:schemaRef ds:uri="http://schemas.openxmlformats.org/officeDocument/2006/bibliography"/>
  </ds:schemaRefs>
</ds:datastoreItem>
</file>

<file path=customXml/itemProps5.xml><?xml version="1.0" encoding="utf-8"?>
<ds:datastoreItem xmlns:ds="http://schemas.openxmlformats.org/officeDocument/2006/customXml" ds:itemID="{A705F5E9-3688-4FB1-805A-D24707BCE976}">
  <ds:schemaRefs>
    <ds:schemaRef ds:uri="http://schemas.microsoft.com/office/2006/metadata/properties"/>
    <ds:schemaRef ds:uri="http://schemas.microsoft.com/office/infopath/2007/PartnerControls"/>
    <ds:schemaRef ds:uri="eb8dbbb7-6de1-4957-84dd-88d235fe7bc5"/>
    <ds:schemaRef ds:uri="c4e46c96-23e9-46f1-808d-07d690fd6827"/>
  </ds:schemaRefs>
</ds:datastoreItem>
</file>

<file path=customXml/itemProps6.xml><?xml version="1.0" encoding="utf-8"?>
<ds:datastoreItem xmlns:ds="http://schemas.openxmlformats.org/officeDocument/2006/customXml" ds:itemID="{FC8D899B-3EC9-49BC-BCF4-B8788C419A23}"/>
</file>

<file path=docProps/app.xml><?xml version="1.0" encoding="utf-8"?>
<Properties xmlns="http://schemas.openxmlformats.org/officeDocument/2006/extended-properties" xmlns:vt="http://schemas.openxmlformats.org/officeDocument/2006/docPropsVTypes">
  <Template>Walk Wheel Cycle Trust Job Description Template </Template>
  <TotalTime>5</TotalTime>
  <Pages>8</Pages>
  <Words>1459</Words>
  <Characters>8320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9760</CharactersWithSpaces>
  <SharedDoc>false</SharedDoc>
  <HLinks>
    <vt:vector size="6" baseType="variant">
      <vt:variant>
        <vt:i4>8126506</vt:i4>
      </vt:variant>
      <vt:variant>
        <vt:i4>0</vt:i4>
      </vt:variant>
      <vt:variant>
        <vt:i4>0</vt:i4>
      </vt:variant>
      <vt:variant>
        <vt:i4>5</vt:i4>
      </vt:variant>
      <vt:variant>
        <vt:lpwstr>http://www.walkwheelcycletrust.org.uk/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Freeman</dc:creator>
  <cp:keywords/>
  <dc:description/>
  <cp:lastModifiedBy>Robb Norton</cp:lastModifiedBy>
  <cp:revision>4</cp:revision>
  <dcterms:created xsi:type="dcterms:W3CDTF">2025-12-09T14:22:00Z</dcterms:created>
  <dcterms:modified xsi:type="dcterms:W3CDTF">2026-07-21T08:19:00Z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0x0101005FA2F8C008402948803F1AB5178DDEFC</vt:lpwstr>
  </property>
  <property fmtid="{D5CDD505-2E9C-101B-9397-08002B2CF9AE}" pid="3" name="TaxCatchAll">
    <vt:lpwstr/>
  </property>
  <property fmtid="{D5CDD505-2E9C-101B-9397-08002B2CF9AE}" pid="4" name="fca9d648a43b46669eacfabf60a2fbe9">
    <vt:lpwstr/>
  </property>
  <property fmtid="{D5CDD505-2E9C-101B-9397-08002B2CF9AE}" pid="5" name="g98fcb1e41c24d22b7a50d9b68ff167a">
    <vt:lpwstr/>
  </property>
  <property fmtid="{D5CDD505-2E9C-101B-9397-08002B2CF9AE}" pid="6" name="lcf76f155ced4ddcb4097134ff3c332f">
    <vt:lpwstr/>
  </property>
  <property fmtid="{D5CDD505-2E9C-101B-9397-08002B2CF9AE}" pid="7" name="Project ID">
    <vt:lpwstr/>
  </property>
  <property fmtid="{D5CDD505-2E9C-101B-9397-08002B2CF9AE}" pid="8" name="Location_x0020_Field">
    <vt:lpwstr/>
  </property>
  <property fmtid="{D5CDD505-2E9C-101B-9397-08002B2CF9AE}" pid="9" name="Location Field">
    <vt:lpwstr/>
  </property>
  <property fmtid="{D5CDD505-2E9C-101B-9397-08002B2CF9AE}" pid="10" name="Department Field">
    <vt:lpwstr/>
  </property>
  <property fmtid="{D5CDD505-2E9C-101B-9397-08002B2CF9AE}" pid="11" name="Department_x0020_Field">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Owner">
    <vt:lpwstr/>
  </property>
  <property fmtid="{D5CDD505-2E9C-101B-9397-08002B2CF9AE}" pid="18" name="TriggerFlowInfo">
    <vt:lpwstr/>
  </property>
  <property fmtid="{D5CDD505-2E9C-101B-9397-08002B2CF9AE}" pid="19" name="xd_Signature">
    <vt:bool>false</vt:bool>
  </property>
</Properties>
</file>