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68B07" w14:textId="58BCCC10" w:rsidR="00B43526" w:rsidRDefault="008C5701" w:rsidP="005A6FE4">
      <w:pPr>
        <w:pStyle w:val="Title"/>
      </w:pPr>
      <w:r>
        <w:t>Network Planning Officer, NCN planning</w:t>
      </w:r>
    </w:p>
    <w:p w14:paraId="36E0945D" w14:textId="77777777" w:rsidR="008D63E7" w:rsidRDefault="008D63E7" w:rsidP="00C77DE0">
      <w:pPr>
        <w:pStyle w:val="Subtitle"/>
        <w:tabs>
          <w:tab w:val="center" w:pos="4989"/>
        </w:tabs>
      </w:pPr>
      <w:r>
        <w:t>Job description</w:t>
      </w:r>
    </w:p>
    <w:p w14:paraId="60A88156" w14:textId="77777777" w:rsidR="00CC070A" w:rsidRDefault="00CC070A" w:rsidP="00CC070A"/>
    <w:p w14:paraId="3B769A02" w14:textId="77777777" w:rsidR="00CC070A" w:rsidRPr="00CC070A" w:rsidRDefault="00CC070A" w:rsidP="00CC070A">
      <w:pPr>
        <w:sectPr w:rsidR="00CC070A" w:rsidRPr="00CC070A" w:rsidSect="00C77DE0">
          <w:headerReference w:type="default" r:id="rId12"/>
          <w:footerReference w:type="even" r:id="rId13"/>
          <w:footerReference w:type="default" r:id="rId14"/>
          <w:headerReference w:type="first" r:id="rId15"/>
          <w:pgSz w:w="11906" w:h="16838"/>
          <w:pgMar w:top="794" w:right="794" w:bottom="794" w:left="1134" w:header="720" w:footer="0" w:gutter="0"/>
          <w:cols w:space="708"/>
          <w:noEndnote/>
          <w:titlePg/>
          <w:docGrid w:linePitch="381"/>
        </w:sectPr>
      </w:pPr>
    </w:p>
    <w:p w14:paraId="4FFF096E" w14:textId="77777777" w:rsidR="00396E0F" w:rsidRDefault="008D63E7" w:rsidP="008D63E7">
      <w:pPr>
        <w:pStyle w:val="Heading1"/>
      </w:pPr>
      <w:r>
        <w:lastRenderedPageBreak/>
        <w:t>Role description</w:t>
      </w:r>
    </w:p>
    <w:p w14:paraId="06199E7A" w14:textId="469F608A" w:rsidR="00CC070A" w:rsidRDefault="00CC070A" w:rsidP="00FB5856">
      <w:pPr>
        <w:pStyle w:val="ListParagraph"/>
        <w:numPr>
          <w:ilvl w:val="0"/>
          <w:numId w:val="3"/>
        </w:numPr>
      </w:pPr>
      <w:r w:rsidRPr="00CC070A">
        <w:rPr>
          <w:rStyle w:val="Demibold"/>
        </w:rPr>
        <w:t xml:space="preserve">Salary: </w:t>
      </w:r>
      <w:r>
        <w:t xml:space="preserve">Grade </w:t>
      </w:r>
      <w:r w:rsidR="008C5701">
        <w:t>F</w:t>
      </w:r>
    </w:p>
    <w:p w14:paraId="1FE155CF" w14:textId="5C345F4F" w:rsidR="00CC070A" w:rsidRDefault="00CC070A" w:rsidP="00FB5856">
      <w:pPr>
        <w:pStyle w:val="ListParagraph"/>
        <w:numPr>
          <w:ilvl w:val="0"/>
          <w:numId w:val="3"/>
        </w:numPr>
      </w:pPr>
      <w:r w:rsidRPr="00CC070A">
        <w:rPr>
          <w:rStyle w:val="Demibold"/>
        </w:rPr>
        <w:t>Location</w:t>
      </w:r>
      <w:r>
        <w:t xml:space="preserve">: </w:t>
      </w:r>
      <w:r w:rsidR="008C5701">
        <w:t>England</w:t>
      </w:r>
    </w:p>
    <w:p w14:paraId="22A5B57A" w14:textId="68B7B5F5" w:rsidR="00CC070A" w:rsidRDefault="00CC070A" w:rsidP="00FB5856">
      <w:pPr>
        <w:pStyle w:val="ListParagraph"/>
        <w:numPr>
          <w:ilvl w:val="0"/>
          <w:numId w:val="3"/>
        </w:numPr>
      </w:pPr>
      <w:r w:rsidRPr="00CC070A">
        <w:rPr>
          <w:rStyle w:val="Demibold"/>
        </w:rPr>
        <w:t xml:space="preserve">Line manager: </w:t>
      </w:r>
      <w:r w:rsidR="008C5701" w:rsidRPr="008C5701">
        <w:t>Senior Network Development Manager, NCN Planning </w:t>
      </w:r>
      <w:r>
        <w:t xml:space="preserve"> </w:t>
      </w:r>
    </w:p>
    <w:p w14:paraId="4A2FC38A" w14:textId="1F7A4B54" w:rsidR="008D63E7" w:rsidRDefault="00CC070A" w:rsidP="00FB5856">
      <w:pPr>
        <w:pStyle w:val="ListParagraph"/>
        <w:numPr>
          <w:ilvl w:val="0"/>
          <w:numId w:val="3"/>
        </w:numPr>
      </w:pPr>
      <w:r w:rsidRPr="00CC070A">
        <w:rPr>
          <w:rStyle w:val="Demibold"/>
        </w:rPr>
        <w:t xml:space="preserve">Department / Team: </w:t>
      </w:r>
      <w:r w:rsidR="008C5701">
        <w:t>Delivery/ NCN</w:t>
      </w:r>
    </w:p>
    <w:p w14:paraId="256D6425" w14:textId="77777777" w:rsidR="008D63E7" w:rsidRDefault="008D63E7" w:rsidP="008D63E7">
      <w:pPr>
        <w:pStyle w:val="Heading2"/>
      </w:pPr>
      <w:r>
        <w:t>Role summary</w:t>
      </w:r>
    </w:p>
    <w:p w14:paraId="54AB4FDF" w14:textId="77777777" w:rsidR="008C5701" w:rsidRPr="008C5701" w:rsidRDefault="008C5701" w:rsidP="008C5701">
      <w:r w:rsidRPr="008C5701">
        <w:t>The Network Planning Officer, NCN Planning, provides planning, evidence and coordination support for the development and implementation of the Network Development Plan (NDP) in England. </w:t>
      </w:r>
    </w:p>
    <w:p w14:paraId="4B23FDD8" w14:textId="77777777" w:rsidR="008C5701" w:rsidRPr="008C5701" w:rsidRDefault="008C5701" w:rsidP="008C5701">
      <w:r w:rsidRPr="008C5701">
        <w:t>Working under the direction of Network Development Managers and the Senior Network Development Manager, the role supports externally funded feasibility studies, NDP validation, route and corridor evidence, and the triage of enquiries relating to the National Cycle Network (NCN). </w:t>
      </w:r>
    </w:p>
    <w:p w14:paraId="3ECE2D85" w14:textId="77777777" w:rsidR="008C5701" w:rsidRPr="008C5701" w:rsidRDefault="008C5701" w:rsidP="008C5701">
      <w:r w:rsidRPr="008C5701">
        <w:t>The role holder will collect, check and analyse route, spatial, project and stakeholder information; maintain accurate project and NDP records; support consultation and validation activity; and help ensure that opportunities for third-party investment in the NCN are captured and progressed appropriately. </w:t>
      </w:r>
    </w:p>
    <w:p w14:paraId="06B5304B" w14:textId="77777777" w:rsidR="008C5701" w:rsidRPr="008C5701" w:rsidRDefault="008C5701" w:rsidP="008C5701">
      <w:r w:rsidRPr="008C5701">
        <w:t>The role will provide officer-level capacity within the England NCN Planning team. Network Development Managers will retain responsibility for planning judgement, investment prioritisation, complex partner relationships and higher-risk decisions. </w:t>
      </w:r>
    </w:p>
    <w:p w14:paraId="700A7314" w14:textId="77777777" w:rsidR="008C5701" w:rsidRPr="008C5701" w:rsidRDefault="008C5701" w:rsidP="008C5701">
      <w:r w:rsidRPr="008C5701">
        <w:t>This role is important to the Trust’s ability to maintain reliable NDP evidence and develop a coherent, evidence-led pipeline of projects to improve and extend the NCN.</w:t>
      </w:r>
    </w:p>
    <w:p w14:paraId="0853EA41" w14:textId="77777777" w:rsidR="008C5701" w:rsidRDefault="008C5701" w:rsidP="008C5701"/>
    <w:p w14:paraId="4C71BBF4" w14:textId="77777777" w:rsidR="008C5701" w:rsidRPr="008C5701" w:rsidRDefault="008C5701" w:rsidP="008C5701"/>
    <w:p w14:paraId="2CD4D330" w14:textId="77777777" w:rsidR="008D63E7" w:rsidRDefault="008D63E7" w:rsidP="008D63E7">
      <w:pPr>
        <w:pStyle w:val="Heading2"/>
      </w:pPr>
      <w:r>
        <w:lastRenderedPageBreak/>
        <w:t>Key responsibilities</w:t>
      </w:r>
    </w:p>
    <w:p w14:paraId="597549BA" w14:textId="77777777" w:rsidR="008C5701" w:rsidRPr="008C5701" w:rsidRDefault="008C5701" w:rsidP="00FB5856">
      <w:pPr>
        <w:numPr>
          <w:ilvl w:val="0"/>
          <w:numId w:val="4"/>
        </w:numPr>
      </w:pPr>
      <w:r w:rsidRPr="008C5701">
        <w:t>Provide planning and evidence support to feasibility studies and other early-stage infrastructure projects across England. </w:t>
      </w:r>
    </w:p>
    <w:p w14:paraId="039A48D4" w14:textId="77777777" w:rsidR="008C5701" w:rsidRPr="008C5701" w:rsidRDefault="008C5701" w:rsidP="00FB5856">
      <w:pPr>
        <w:numPr>
          <w:ilvl w:val="0"/>
          <w:numId w:val="5"/>
        </w:numPr>
      </w:pPr>
      <w:r w:rsidRPr="008C5701">
        <w:t>Collate information on the relevant route, corridor, settlements, destinations and wider active travel network. </w:t>
      </w:r>
    </w:p>
    <w:p w14:paraId="50E8A1D7" w14:textId="77777777" w:rsidR="008C5701" w:rsidRPr="008C5701" w:rsidRDefault="008C5701" w:rsidP="00FB5856">
      <w:pPr>
        <w:numPr>
          <w:ilvl w:val="0"/>
          <w:numId w:val="6"/>
        </w:numPr>
      </w:pPr>
      <w:r w:rsidRPr="008C5701">
        <w:t>Check relevant NDP data, issue records, previous studies and project information. </w:t>
      </w:r>
    </w:p>
    <w:p w14:paraId="0795911F" w14:textId="77777777" w:rsidR="008C5701" w:rsidRPr="008C5701" w:rsidRDefault="008C5701" w:rsidP="00FB5856">
      <w:pPr>
        <w:numPr>
          <w:ilvl w:val="0"/>
          <w:numId w:val="7"/>
        </w:numPr>
      </w:pPr>
      <w:r w:rsidRPr="008C5701">
        <w:t>Support the development of clear project problem definitions and statements of need. </w:t>
      </w:r>
    </w:p>
    <w:p w14:paraId="0FED07D7" w14:textId="77777777" w:rsidR="008C5701" w:rsidRPr="008C5701" w:rsidRDefault="008C5701" w:rsidP="00FB5856">
      <w:pPr>
        <w:numPr>
          <w:ilvl w:val="0"/>
          <w:numId w:val="8"/>
        </w:numPr>
      </w:pPr>
      <w:r w:rsidRPr="008C5701">
        <w:t>Review and record known barriers, gaps, crossings, severance and route-quality issues. </w:t>
      </w:r>
    </w:p>
    <w:p w14:paraId="135271B7" w14:textId="77777777" w:rsidR="008C5701" w:rsidRPr="008C5701" w:rsidRDefault="008C5701" w:rsidP="00FB5856">
      <w:pPr>
        <w:numPr>
          <w:ilvl w:val="0"/>
          <w:numId w:val="9"/>
        </w:numPr>
      </w:pPr>
      <w:r w:rsidRPr="008C5701">
        <w:t>Gather relevant information from local transport plans, Local Cycling and Walking Infrastructure Plans, planning documents and other appropriate sources. </w:t>
      </w:r>
    </w:p>
    <w:p w14:paraId="5CE12C35" w14:textId="77777777" w:rsidR="008C5701" w:rsidRPr="008C5701" w:rsidRDefault="008C5701" w:rsidP="00FB5856">
      <w:pPr>
        <w:numPr>
          <w:ilvl w:val="0"/>
          <w:numId w:val="10"/>
        </w:numPr>
      </w:pPr>
      <w:r w:rsidRPr="008C5701">
        <w:t>Prepare evidence packs, maps, tables and other planning inputs for feasibility studies. </w:t>
      </w:r>
    </w:p>
    <w:p w14:paraId="4569C5F8" w14:textId="77777777" w:rsidR="008C5701" w:rsidRPr="008C5701" w:rsidRDefault="008C5701" w:rsidP="00FB5856">
      <w:pPr>
        <w:numPr>
          <w:ilvl w:val="0"/>
          <w:numId w:val="11"/>
        </w:numPr>
      </w:pPr>
      <w:r w:rsidRPr="008C5701">
        <w:t>Record project assumptions, risks, dependencies and gaps in available information. </w:t>
      </w:r>
    </w:p>
    <w:p w14:paraId="05DC9756" w14:textId="77777777" w:rsidR="008C5701" w:rsidRPr="008C5701" w:rsidRDefault="008C5701" w:rsidP="00FB5856">
      <w:pPr>
        <w:numPr>
          <w:ilvl w:val="0"/>
          <w:numId w:val="12"/>
        </w:numPr>
      </w:pPr>
      <w:r w:rsidRPr="008C5701">
        <w:t>Maintain clear and consistent project documentation, records and decision trails. </w:t>
      </w:r>
    </w:p>
    <w:p w14:paraId="7AA6625B" w14:textId="77777777" w:rsidR="008C5701" w:rsidRPr="008C5701" w:rsidRDefault="008C5701" w:rsidP="00FB5856">
      <w:pPr>
        <w:numPr>
          <w:ilvl w:val="0"/>
          <w:numId w:val="13"/>
        </w:numPr>
      </w:pPr>
      <w:r w:rsidRPr="008C5701">
        <w:t>Help ensure that feasibility work is linked to the NDP, corridor priorities and future investment pipelines. </w:t>
      </w:r>
    </w:p>
    <w:p w14:paraId="5C182C07" w14:textId="77777777" w:rsidR="008C5701" w:rsidRPr="008C5701" w:rsidRDefault="008C5701" w:rsidP="00FB5856">
      <w:pPr>
        <w:numPr>
          <w:ilvl w:val="0"/>
          <w:numId w:val="14"/>
        </w:numPr>
      </w:pPr>
      <w:r w:rsidRPr="008C5701">
        <w:t>Support project and programme reporting for externally funded deliverables and internal performance measures. </w:t>
      </w:r>
    </w:p>
    <w:p w14:paraId="265DE2D5" w14:textId="77777777" w:rsidR="008C5701" w:rsidRPr="008C5701" w:rsidRDefault="008C5701" w:rsidP="00FB5856">
      <w:pPr>
        <w:numPr>
          <w:ilvl w:val="0"/>
          <w:numId w:val="15"/>
        </w:numPr>
      </w:pPr>
      <w:r w:rsidRPr="008C5701">
        <w:t>Undertake site visits, route reviews or basic surveys where required, working within agreed procedures and risk assessments. </w:t>
      </w:r>
    </w:p>
    <w:p w14:paraId="7AD3DA7F" w14:textId="77777777" w:rsidR="008C5701" w:rsidRPr="008C5701" w:rsidRDefault="008C5701" w:rsidP="00FB5856">
      <w:pPr>
        <w:numPr>
          <w:ilvl w:val="0"/>
          <w:numId w:val="16"/>
        </w:numPr>
      </w:pPr>
      <w:r w:rsidRPr="008C5701">
        <w:t>Escalate complex technical, prioritisation or partner-related matters to the relevant Network Development Manager or Senior Network Development Manager. </w:t>
      </w:r>
    </w:p>
    <w:p w14:paraId="2C72212A" w14:textId="77777777" w:rsidR="008C5701" w:rsidRPr="008C5701" w:rsidRDefault="008C5701" w:rsidP="008C5701">
      <w:r w:rsidRPr="008C5701">
        <w:t> </w:t>
      </w:r>
    </w:p>
    <w:p w14:paraId="316F18CF" w14:textId="77777777" w:rsidR="008C5701" w:rsidRPr="008C5701" w:rsidRDefault="008C5701" w:rsidP="008C5701">
      <w:r w:rsidRPr="008C5701">
        <w:t> </w:t>
      </w:r>
    </w:p>
    <w:p w14:paraId="0E177ACB" w14:textId="77777777" w:rsidR="008C5701" w:rsidRPr="008C5701" w:rsidRDefault="008C5701" w:rsidP="008C5701">
      <w:r w:rsidRPr="008C5701">
        <w:lastRenderedPageBreak/>
        <w:t> </w:t>
      </w:r>
    </w:p>
    <w:p w14:paraId="35CE7D10" w14:textId="77777777" w:rsidR="008C5701" w:rsidRPr="008C5701" w:rsidRDefault="008C5701" w:rsidP="008C5701">
      <w:r w:rsidRPr="008C5701">
        <w:t> </w:t>
      </w:r>
    </w:p>
    <w:p w14:paraId="4DA094F2" w14:textId="77777777" w:rsidR="008C5701" w:rsidRPr="008C5701" w:rsidRDefault="008C5701" w:rsidP="008C5701">
      <w:r w:rsidRPr="008C5701">
        <w:t> </w:t>
      </w:r>
    </w:p>
    <w:p w14:paraId="247EE25B" w14:textId="77777777" w:rsidR="008C5701" w:rsidRPr="008C5701" w:rsidRDefault="008C5701" w:rsidP="008C5701">
      <w:r w:rsidRPr="008C5701">
        <w:rPr>
          <w:b/>
          <w:bCs/>
        </w:rPr>
        <w:t>NDP validation and data quality</w:t>
      </w:r>
      <w:r w:rsidRPr="008C5701">
        <w:t> </w:t>
      </w:r>
    </w:p>
    <w:p w14:paraId="32BE79C0" w14:textId="77777777" w:rsidR="008C5701" w:rsidRPr="008C5701" w:rsidRDefault="008C5701" w:rsidP="00FB5856">
      <w:pPr>
        <w:numPr>
          <w:ilvl w:val="0"/>
          <w:numId w:val="17"/>
        </w:numPr>
      </w:pPr>
      <w:r w:rsidRPr="008C5701">
        <w:t>Support the validation and continuous improvement of the Network Development Plan. </w:t>
      </w:r>
    </w:p>
    <w:p w14:paraId="50519989" w14:textId="77777777" w:rsidR="008C5701" w:rsidRPr="008C5701" w:rsidRDefault="008C5701" w:rsidP="00FB5856">
      <w:pPr>
        <w:numPr>
          <w:ilvl w:val="0"/>
          <w:numId w:val="18"/>
        </w:numPr>
      </w:pPr>
      <w:r w:rsidRPr="008C5701">
        <w:t>Check, update and maintain NDP issue records and associated project information. </w:t>
      </w:r>
    </w:p>
    <w:p w14:paraId="657BEDFD" w14:textId="77777777" w:rsidR="008C5701" w:rsidRPr="008C5701" w:rsidRDefault="008C5701" w:rsidP="00FB5856">
      <w:pPr>
        <w:numPr>
          <w:ilvl w:val="0"/>
          <w:numId w:val="19"/>
        </w:numPr>
      </w:pPr>
      <w:r w:rsidRPr="008C5701">
        <w:t>Support regional NDP validation exercises under the direction of Network Development Managers. </w:t>
      </w:r>
    </w:p>
    <w:p w14:paraId="5E65FF37" w14:textId="77777777" w:rsidR="008C5701" w:rsidRPr="008C5701" w:rsidRDefault="008C5701" w:rsidP="00FB5856">
      <w:pPr>
        <w:numPr>
          <w:ilvl w:val="0"/>
          <w:numId w:val="20"/>
        </w:numPr>
      </w:pPr>
      <w:r w:rsidRPr="008C5701">
        <w:t>Undertake data cleansing, quality checks and consistency reviews. </w:t>
      </w:r>
    </w:p>
    <w:p w14:paraId="09FCC7F0" w14:textId="77777777" w:rsidR="008C5701" w:rsidRPr="008C5701" w:rsidRDefault="008C5701" w:rsidP="00FB5856">
      <w:pPr>
        <w:numPr>
          <w:ilvl w:val="0"/>
          <w:numId w:val="21"/>
        </w:numPr>
      </w:pPr>
      <w:r w:rsidRPr="008C5701">
        <w:t>Assist with GIS checks, mapping and spatial analysis using agreed systems and processes. </w:t>
      </w:r>
    </w:p>
    <w:p w14:paraId="418EE554" w14:textId="77777777" w:rsidR="008C5701" w:rsidRPr="008C5701" w:rsidRDefault="008C5701" w:rsidP="00FB5856">
      <w:pPr>
        <w:numPr>
          <w:ilvl w:val="0"/>
          <w:numId w:val="22"/>
        </w:numPr>
      </w:pPr>
      <w:r w:rsidRPr="008C5701">
        <w:t>Compare NDP information with other relevant datasets and source documents. </w:t>
      </w:r>
    </w:p>
    <w:p w14:paraId="2200A8A0" w14:textId="77777777" w:rsidR="008C5701" w:rsidRPr="008C5701" w:rsidRDefault="008C5701" w:rsidP="00FB5856">
      <w:pPr>
        <w:numPr>
          <w:ilvl w:val="0"/>
          <w:numId w:val="23"/>
        </w:numPr>
      </w:pPr>
      <w:r w:rsidRPr="008C5701">
        <w:t>Support consultation with internal teams, local authorities, partners and volunteers where this is required to validate NDP information. </w:t>
      </w:r>
    </w:p>
    <w:p w14:paraId="0E51C530" w14:textId="77777777" w:rsidR="008C5701" w:rsidRPr="008C5701" w:rsidRDefault="008C5701" w:rsidP="00FB5856">
      <w:pPr>
        <w:numPr>
          <w:ilvl w:val="0"/>
          <w:numId w:val="24"/>
        </w:numPr>
      </w:pPr>
      <w:r w:rsidRPr="008C5701">
        <w:t>Maintain clear records of validation activity, evidence sources and decisions. </w:t>
      </w:r>
    </w:p>
    <w:p w14:paraId="72068BB7" w14:textId="77777777" w:rsidR="008C5701" w:rsidRPr="008C5701" w:rsidRDefault="008C5701" w:rsidP="00FB5856">
      <w:pPr>
        <w:numPr>
          <w:ilvl w:val="0"/>
          <w:numId w:val="25"/>
        </w:numPr>
      </w:pPr>
      <w:r w:rsidRPr="008C5701">
        <w:t>Help identify links between NDP issues, existing projects, third-party proposals and potential future programme activity. </w:t>
      </w:r>
    </w:p>
    <w:p w14:paraId="002ADE0D" w14:textId="77777777" w:rsidR="008C5701" w:rsidRPr="008C5701" w:rsidRDefault="008C5701" w:rsidP="00FB5856">
      <w:pPr>
        <w:numPr>
          <w:ilvl w:val="0"/>
          <w:numId w:val="26"/>
        </w:numPr>
      </w:pPr>
      <w:r w:rsidRPr="008C5701">
        <w:t>Identify and escalate discrepancies, complex route questions or matters requiring professional planning judgement. </w:t>
      </w:r>
    </w:p>
    <w:p w14:paraId="079541DD" w14:textId="77777777" w:rsidR="008C5701" w:rsidRPr="008C5701" w:rsidRDefault="008C5701" w:rsidP="00FB5856">
      <w:pPr>
        <w:numPr>
          <w:ilvl w:val="0"/>
          <w:numId w:val="27"/>
        </w:numPr>
      </w:pPr>
      <w:r w:rsidRPr="008C5701">
        <w:t>Contribute to the development of consistent NDP validation methods, templates and guidance. </w:t>
      </w:r>
    </w:p>
    <w:p w14:paraId="040C640D" w14:textId="77777777" w:rsidR="008C5701" w:rsidRPr="008C5701" w:rsidRDefault="008C5701" w:rsidP="008C5701">
      <w:r w:rsidRPr="008C5701">
        <w:t> </w:t>
      </w:r>
    </w:p>
    <w:p w14:paraId="6A670161" w14:textId="77777777" w:rsidR="008C5701" w:rsidRPr="008C5701" w:rsidRDefault="008C5701" w:rsidP="008C5701">
      <w:r w:rsidRPr="008C5701">
        <w:t> </w:t>
      </w:r>
    </w:p>
    <w:p w14:paraId="0CACDFCE" w14:textId="77777777" w:rsidR="008C5701" w:rsidRPr="008C5701" w:rsidRDefault="008C5701" w:rsidP="008C5701">
      <w:r w:rsidRPr="008C5701">
        <w:rPr>
          <w:b/>
          <w:bCs/>
        </w:rPr>
        <w:t>External enquiries and third-party investment triage</w:t>
      </w:r>
      <w:r w:rsidRPr="008C5701">
        <w:t> </w:t>
      </w:r>
    </w:p>
    <w:p w14:paraId="5F128E31" w14:textId="77777777" w:rsidR="008C5701" w:rsidRPr="008C5701" w:rsidRDefault="008C5701" w:rsidP="00FB5856">
      <w:pPr>
        <w:numPr>
          <w:ilvl w:val="0"/>
          <w:numId w:val="28"/>
        </w:numPr>
      </w:pPr>
      <w:r w:rsidRPr="008C5701">
        <w:lastRenderedPageBreak/>
        <w:t>Support the management of enquiries relating to the NCN from local authorities, landowners, partners, members of the public, third parties and internal colleagues. </w:t>
      </w:r>
    </w:p>
    <w:p w14:paraId="65E5DC05" w14:textId="77777777" w:rsidR="008C5701" w:rsidRPr="008C5701" w:rsidRDefault="008C5701" w:rsidP="00FB5856">
      <w:pPr>
        <w:numPr>
          <w:ilvl w:val="0"/>
          <w:numId w:val="29"/>
        </w:numPr>
      </w:pPr>
      <w:r w:rsidRPr="008C5701">
        <w:t>Log, categorise and maintain accurate records of enquiries and responses. </w:t>
      </w:r>
    </w:p>
    <w:p w14:paraId="3E368D13" w14:textId="77777777" w:rsidR="008C5701" w:rsidRPr="008C5701" w:rsidRDefault="008C5701" w:rsidP="00FB5856">
      <w:pPr>
        <w:numPr>
          <w:ilvl w:val="0"/>
          <w:numId w:val="30"/>
        </w:numPr>
      </w:pPr>
      <w:r w:rsidRPr="008C5701">
        <w:t>Respond to straightforward enquiries using agreed policies, templates and guidance. </w:t>
      </w:r>
    </w:p>
    <w:p w14:paraId="4DCEE2E6" w14:textId="77777777" w:rsidR="008C5701" w:rsidRPr="008C5701" w:rsidRDefault="008C5701" w:rsidP="00FB5856">
      <w:pPr>
        <w:numPr>
          <w:ilvl w:val="0"/>
          <w:numId w:val="31"/>
        </w:numPr>
      </w:pPr>
      <w:r w:rsidRPr="008C5701">
        <w:t>Gather relevant route, project and stakeholder information before an enquiry is escalated. </w:t>
      </w:r>
    </w:p>
    <w:p w14:paraId="14E378F5" w14:textId="77777777" w:rsidR="008C5701" w:rsidRPr="008C5701" w:rsidRDefault="008C5701" w:rsidP="00FB5856">
      <w:pPr>
        <w:numPr>
          <w:ilvl w:val="0"/>
          <w:numId w:val="32"/>
        </w:numPr>
      </w:pPr>
      <w:r w:rsidRPr="008C5701">
        <w:t>Identify enquiries involving significant risk, route change, safety concerns, legal issues, reputational considerations or investment decisions and escalate these promptly. </w:t>
      </w:r>
    </w:p>
    <w:p w14:paraId="75A41BF4" w14:textId="77777777" w:rsidR="008C5701" w:rsidRPr="008C5701" w:rsidRDefault="008C5701" w:rsidP="00FB5856">
      <w:pPr>
        <w:numPr>
          <w:ilvl w:val="0"/>
          <w:numId w:val="33"/>
        </w:numPr>
      </w:pPr>
      <w:r w:rsidRPr="008C5701">
        <w:t>Direct enquiries to the appropriate Network Development Manager, Senior Network Development Manager or specialist internal team. </w:t>
      </w:r>
    </w:p>
    <w:p w14:paraId="33D14E63" w14:textId="77777777" w:rsidR="008C5701" w:rsidRPr="008C5701" w:rsidRDefault="008C5701" w:rsidP="00FB5856">
      <w:pPr>
        <w:numPr>
          <w:ilvl w:val="0"/>
          <w:numId w:val="34"/>
        </w:numPr>
      </w:pPr>
      <w:r w:rsidRPr="008C5701">
        <w:t>Help ensure that third-party projects, funding opportunities and proposed works affecting the NCN are captured in the appropriate planning and programme systems. </w:t>
      </w:r>
    </w:p>
    <w:p w14:paraId="7FB8F16B" w14:textId="77777777" w:rsidR="008C5701" w:rsidRPr="008C5701" w:rsidRDefault="008C5701" w:rsidP="00FB5856">
      <w:pPr>
        <w:numPr>
          <w:ilvl w:val="0"/>
          <w:numId w:val="35"/>
        </w:numPr>
      </w:pPr>
      <w:r w:rsidRPr="008C5701">
        <w:t>Monitor agreed actions and support timely follow-up with colleagues and external contacts. </w:t>
      </w:r>
    </w:p>
    <w:p w14:paraId="7512A4AE" w14:textId="77777777" w:rsidR="008C5701" w:rsidRPr="008C5701" w:rsidRDefault="008C5701" w:rsidP="00FB5856">
      <w:pPr>
        <w:numPr>
          <w:ilvl w:val="0"/>
          <w:numId w:val="36"/>
        </w:numPr>
      </w:pPr>
      <w:r w:rsidRPr="008C5701">
        <w:t>Contribute to improving the consistency and efficiency of the external enquiries process. </w:t>
      </w:r>
    </w:p>
    <w:p w14:paraId="6744AF81" w14:textId="77777777" w:rsidR="008C5701" w:rsidRPr="008C5701" w:rsidRDefault="008C5701" w:rsidP="008C5701">
      <w:r w:rsidRPr="008C5701">
        <w:t> </w:t>
      </w:r>
    </w:p>
    <w:p w14:paraId="510DD149" w14:textId="77777777" w:rsidR="008C5701" w:rsidRPr="008C5701" w:rsidRDefault="008C5701" w:rsidP="008C5701">
      <w:r w:rsidRPr="008C5701">
        <w:rPr>
          <w:b/>
          <w:bCs/>
        </w:rPr>
        <w:t>Collaborative working and consultation</w:t>
      </w:r>
      <w:r w:rsidRPr="008C5701">
        <w:t> </w:t>
      </w:r>
    </w:p>
    <w:p w14:paraId="1A22CD2A" w14:textId="77777777" w:rsidR="008C5701" w:rsidRPr="008C5701" w:rsidRDefault="008C5701" w:rsidP="00FB5856">
      <w:pPr>
        <w:numPr>
          <w:ilvl w:val="0"/>
          <w:numId w:val="37"/>
        </w:numPr>
      </w:pPr>
      <w:r w:rsidRPr="008C5701">
        <w:t>Work collaboratively with colleagues in NCN Planning, Delivery, Infrastructure, Engagement, Partnerships, Ecology, SIE, and other relevant teams. </w:t>
      </w:r>
    </w:p>
    <w:p w14:paraId="44259076" w14:textId="77777777" w:rsidR="008C5701" w:rsidRPr="008C5701" w:rsidRDefault="008C5701" w:rsidP="00FB5856">
      <w:pPr>
        <w:numPr>
          <w:ilvl w:val="0"/>
          <w:numId w:val="38"/>
        </w:numPr>
      </w:pPr>
      <w:r w:rsidRPr="008C5701">
        <w:t>Support Network Development Managers in preparing for meetings and engagement with local authorities, combined authorities, landowners and other partners. </w:t>
      </w:r>
    </w:p>
    <w:p w14:paraId="7023CE4A" w14:textId="77777777" w:rsidR="008C5701" w:rsidRPr="008C5701" w:rsidRDefault="008C5701" w:rsidP="00FB5856">
      <w:pPr>
        <w:numPr>
          <w:ilvl w:val="0"/>
          <w:numId w:val="39"/>
        </w:numPr>
      </w:pPr>
      <w:r w:rsidRPr="008C5701">
        <w:t>Attend project, programme, partner and community meetings where appropriate. </w:t>
      </w:r>
    </w:p>
    <w:p w14:paraId="28ADDB67" w14:textId="77777777" w:rsidR="008C5701" w:rsidRPr="008C5701" w:rsidRDefault="008C5701" w:rsidP="00FB5856">
      <w:pPr>
        <w:numPr>
          <w:ilvl w:val="0"/>
          <w:numId w:val="40"/>
        </w:numPr>
      </w:pPr>
      <w:r w:rsidRPr="008C5701">
        <w:lastRenderedPageBreak/>
        <w:t>Prepare meeting materials, maps, evidence summaries, notes and action records. </w:t>
      </w:r>
    </w:p>
    <w:p w14:paraId="30C6D543" w14:textId="77777777" w:rsidR="008C5701" w:rsidRPr="008C5701" w:rsidRDefault="008C5701" w:rsidP="00FB5856">
      <w:pPr>
        <w:numPr>
          <w:ilvl w:val="0"/>
          <w:numId w:val="41"/>
        </w:numPr>
      </w:pPr>
      <w:r w:rsidRPr="008C5701">
        <w:t>Support consultation and engagement activity connected with feasibility studies and NDP validation. </w:t>
      </w:r>
    </w:p>
    <w:p w14:paraId="56F032D2" w14:textId="77777777" w:rsidR="008C5701" w:rsidRPr="008C5701" w:rsidRDefault="008C5701" w:rsidP="00FB5856">
      <w:pPr>
        <w:numPr>
          <w:ilvl w:val="0"/>
          <w:numId w:val="42"/>
        </w:numPr>
      </w:pPr>
      <w:r w:rsidRPr="008C5701">
        <w:t>Help collate, analyse and record feedback received through consultation and engagement. </w:t>
      </w:r>
    </w:p>
    <w:p w14:paraId="57DA8711" w14:textId="77777777" w:rsidR="008C5701" w:rsidRPr="008C5701" w:rsidRDefault="008C5701" w:rsidP="00FB5856">
      <w:pPr>
        <w:numPr>
          <w:ilvl w:val="0"/>
          <w:numId w:val="43"/>
        </w:numPr>
      </w:pPr>
      <w:r w:rsidRPr="008C5701">
        <w:t>Support appropriate involvement of volunteers and communities, working with relevant colleagues and following the Trust’s agreed engagement processes. </w:t>
      </w:r>
    </w:p>
    <w:p w14:paraId="757C7CC7" w14:textId="77777777" w:rsidR="008C5701" w:rsidRPr="008C5701" w:rsidRDefault="008C5701" w:rsidP="00FB5856">
      <w:pPr>
        <w:numPr>
          <w:ilvl w:val="0"/>
          <w:numId w:val="44"/>
        </w:numPr>
      </w:pPr>
      <w:r w:rsidRPr="008C5701">
        <w:t>Build constructive working relationships while recognising when matters require escalation or senior representation. </w:t>
      </w:r>
    </w:p>
    <w:p w14:paraId="43CBC3D2" w14:textId="77777777" w:rsidR="008C5701" w:rsidRPr="008C5701" w:rsidRDefault="008C5701" w:rsidP="00FB5856">
      <w:pPr>
        <w:numPr>
          <w:ilvl w:val="0"/>
          <w:numId w:val="45"/>
        </w:numPr>
      </w:pPr>
      <w:r w:rsidRPr="008C5701">
        <w:t>Share information clearly and consistently with colleagues and partners. </w:t>
      </w:r>
    </w:p>
    <w:p w14:paraId="7B242DEC" w14:textId="77777777" w:rsidR="008C5701" w:rsidRPr="008C5701" w:rsidRDefault="008C5701" w:rsidP="008C5701">
      <w:r w:rsidRPr="008C5701">
        <w:t> </w:t>
      </w:r>
    </w:p>
    <w:p w14:paraId="3602A062" w14:textId="77777777" w:rsidR="008C5701" w:rsidRPr="008C5701" w:rsidRDefault="008C5701" w:rsidP="008C5701">
      <w:r w:rsidRPr="008C5701">
        <w:t> </w:t>
      </w:r>
    </w:p>
    <w:p w14:paraId="1DCFADF0" w14:textId="77777777" w:rsidR="008C5701" w:rsidRPr="008C5701" w:rsidRDefault="008C5701" w:rsidP="008C5701">
      <w:r w:rsidRPr="008C5701">
        <w:rPr>
          <w:b/>
          <w:bCs/>
        </w:rPr>
        <w:t>Analysis, reporting and documentation</w:t>
      </w:r>
      <w:r w:rsidRPr="008C5701">
        <w:t> </w:t>
      </w:r>
    </w:p>
    <w:p w14:paraId="43509DF7" w14:textId="77777777" w:rsidR="008C5701" w:rsidRPr="008C5701" w:rsidRDefault="008C5701" w:rsidP="00FB5856">
      <w:pPr>
        <w:numPr>
          <w:ilvl w:val="0"/>
          <w:numId w:val="46"/>
        </w:numPr>
      </w:pPr>
      <w:r w:rsidRPr="008C5701">
        <w:t>Collect and analyse qualitative and quantitative information from plans, datasets, reports, surveys and other source documents. </w:t>
      </w:r>
    </w:p>
    <w:p w14:paraId="06C8D50A" w14:textId="77777777" w:rsidR="008C5701" w:rsidRPr="008C5701" w:rsidRDefault="008C5701" w:rsidP="00FB5856">
      <w:pPr>
        <w:numPr>
          <w:ilvl w:val="0"/>
          <w:numId w:val="47"/>
        </w:numPr>
      </w:pPr>
      <w:r w:rsidRPr="008C5701">
        <w:t>Prepare clear written summaries, briefing notes, tables, maps and presentation materials. </w:t>
      </w:r>
    </w:p>
    <w:p w14:paraId="61A19EF9" w14:textId="77777777" w:rsidR="008C5701" w:rsidRPr="008C5701" w:rsidRDefault="008C5701" w:rsidP="00FB5856">
      <w:pPr>
        <w:numPr>
          <w:ilvl w:val="0"/>
          <w:numId w:val="48"/>
        </w:numPr>
      </w:pPr>
      <w:r w:rsidRPr="008C5701">
        <w:t>Contribute evidence and information to technical reports, feasibility studies, programme reports and funding submissions. </w:t>
      </w:r>
    </w:p>
    <w:p w14:paraId="105C9518" w14:textId="77777777" w:rsidR="008C5701" w:rsidRPr="008C5701" w:rsidRDefault="008C5701" w:rsidP="00FB5856">
      <w:pPr>
        <w:numPr>
          <w:ilvl w:val="0"/>
          <w:numId w:val="49"/>
        </w:numPr>
      </w:pPr>
      <w:r w:rsidRPr="008C5701">
        <w:t>Maintain project records and document-management systems. </w:t>
      </w:r>
    </w:p>
    <w:p w14:paraId="4AD07D01" w14:textId="77777777" w:rsidR="008C5701" w:rsidRPr="008C5701" w:rsidRDefault="008C5701" w:rsidP="00FB5856">
      <w:pPr>
        <w:numPr>
          <w:ilvl w:val="0"/>
          <w:numId w:val="50"/>
        </w:numPr>
      </w:pPr>
      <w:r w:rsidRPr="008C5701">
        <w:t>Support the preparation of internal and funder reporting, including the checking of relevant project and NDP information. </w:t>
      </w:r>
    </w:p>
    <w:p w14:paraId="3B586D8C" w14:textId="77777777" w:rsidR="008C5701" w:rsidRPr="008C5701" w:rsidRDefault="008C5701" w:rsidP="00FB5856">
      <w:pPr>
        <w:numPr>
          <w:ilvl w:val="0"/>
          <w:numId w:val="51"/>
        </w:numPr>
      </w:pPr>
      <w:r w:rsidRPr="008C5701">
        <w:t>Apply appropriate version control and file-management procedures. </w:t>
      </w:r>
    </w:p>
    <w:p w14:paraId="4A6F7A10" w14:textId="77777777" w:rsidR="008C5701" w:rsidRPr="008C5701" w:rsidRDefault="008C5701" w:rsidP="00FB5856">
      <w:pPr>
        <w:numPr>
          <w:ilvl w:val="0"/>
          <w:numId w:val="52"/>
        </w:numPr>
      </w:pPr>
      <w:r w:rsidRPr="008C5701">
        <w:t>Ensure that evidence sources, assumptions and information gaps are clearly recorded. </w:t>
      </w:r>
    </w:p>
    <w:p w14:paraId="31AA885D" w14:textId="77777777" w:rsidR="008C5701" w:rsidRPr="008C5701" w:rsidRDefault="008C5701" w:rsidP="00FB5856">
      <w:pPr>
        <w:numPr>
          <w:ilvl w:val="0"/>
          <w:numId w:val="53"/>
        </w:numPr>
      </w:pPr>
      <w:r w:rsidRPr="008C5701">
        <w:t>Handle data and information in accordance with the Trust’s policies, including data protection and information-management requirements. </w:t>
      </w:r>
    </w:p>
    <w:p w14:paraId="763E1560" w14:textId="77777777" w:rsidR="008C5701" w:rsidRPr="008C5701" w:rsidRDefault="008C5701" w:rsidP="00FB5856">
      <w:pPr>
        <w:numPr>
          <w:ilvl w:val="0"/>
          <w:numId w:val="54"/>
        </w:numPr>
      </w:pPr>
      <w:r w:rsidRPr="008C5701">
        <w:lastRenderedPageBreak/>
        <w:t>Support audits and reviews of project information and technical documents. </w:t>
      </w:r>
    </w:p>
    <w:p w14:paraId="46C6E98D" w14:textId="77777777" w:rsidR="008C5701" w:rsidRPr="008C5701" w:rsidRDefault="008C5701" w:rsidP="00FB5856">
      <w:pPr>
        <w:numPr>
          <w:ilvl w:val="0"/>
          <w:numId w:val="55"/>
        </w:numPr>
      </w:pPr>
      <w:r w:rsidRPr="008C5701">
        <w:t>Identify where specialist analysis or advice is required and refer this to the appropriate colleague or team. </w:t>
      </w:r>
    </w:p>
    <w:p w14:paraId="57FAB2CB" w14:textId="77777777" w:rsidR="008C5701" w:rsidRPr="008C5701" w:rsidRDefault="008C5701" w:rsidP="008C5701">
      <w:r w:rsidRPr="008C5701">
        <w:t> </w:t>
      </w:r>
    </w:p>
    <w:p w14:paraId="47A9F727" w14:textId="77777777" w:rsidR="008C5701" w:rsidRPr="008C5701" w:rsidRDefault="008C5701" w:rsidP="008C5701">
      <w:r w:rsidRPr="008C5701">
        <w:rPr>
          <w:b/>
          <w:bCs/>
        </w:rPr>
        <w:t>General team support</w:t>
      </w:r>
      <w:r w:rsidRPr="008C5701">
        <w:t> </w:t>
      </w:r>
    </w:p>
    <w:p w14:paraId="5E7B721A" w14:textId="77777777" w:rsidR="008C5701" w:rsidRPr="008C5701" w:rsidRDefault="008C5701" w:rsidP="00FB5856">
      <w:pPr>
        <w:numPr>
          <w:ilvl w:val="0"/>
          <w:numId w:val="56"/>
        </w:numPr>
      </w:pPr>
      <w:r w:rsidRPr="008C5701">
        <w:t>Support the Senior Network Development Manager and Network Development Managers with defined planning, administrative and coordination tasks. </w:t>
      </w:r>
    </w:p>
    <w:p w14:paraId="40D52E9B" w14:textId="77777777" w:rsidR="008C5701" w:rsidRPr="008C5701" w:rsidRDefault="008C5701" w:rsidP="00FB5856">
      <w:pPr>
        <w:numPr>
          <w:ilvl w:val="0"/>
          <w:numId w:val="57"/>
        </w:numPr>
      </w:pPr>
      <w:r w:rsidRPr="008C5701">
        <w:t>Assist with meeting preparation, agendas, papers, minutes and action tracking. </w:t>
      </w:r>
    </w:p>
    <w:p w14:paraId="4D69BE02" w14:textId="77777777" w:rsidR="008C5701" w:rsidRPr="008C5701" w:rsidRDefault="008C5701" w:rsidP="00FB5856">
      <w:pPr>
        <w:numPr>
          <w:ilvl w:val="0"/>
          <w:numId w:val="58"/>
        </w:numPr>
      </w:pPr>
      <w:r w:rsidRPr="008C5701">
        <w:t>Help maintain programme calendars, work plans, trackers and reporting information. </w:t>
      </w:r>
    </w:p>
    <w:p w14:paraId="6CAB3A6D" w14:textId="77777777" w:rsidR="008C5701" w:rsidRPr="008C5701" w:rsidRDefault="008C5701" w:rsidP="00FB5856">
      <w:pPr>
        <w:numPr>
          <w:ilvl w:val="0"/>
          <w:numId w:val="59"/>
        </w:numPr>
      </w:pPr>
      <w:r w:rsidRPr="008C5701">
        <w:t>Contribute to the consistent use of templates, guidance and agreed planning processes across England. </w:t>
      </w:r>
    </w:p>
    <w:p w14:paraId="7FED506B" w14:textId="77777777" w:rsidR="008C5701" w:rsidRPr="008C5701" w:rsidRDefault="008C5701" w:rsidP="00FB5856">
      <w:pPr>
        <w:numPr>
          <w:ilvl w:val="0"/>
          <w:numId w:val="60"/>
        </w:numPr>
      </w:pPr>
      <w:r w:rsidRPr="008C5701">
        <w:t>Support improvements to team systems, workflows and documentation. </w:t>
      </w:r>
    </w:p>
    <w:p w14:paraId="4E331D92" w14:textId="77777777" w:rsidR="008C5701" w:rsidRPr="008C5701" w:rsidRDefault="008C5701" w:rsidP="00FB5856">
      <w:pPr>
        <w:numPr>
          <w:ilvl w:val="0"/>
          <w:numId w:val="61"/>
        </w:numPr>
      </w:pPr>
      <w:r w:rsidRPr="008C5701">
        <w:t>Plan and manage assigned work to meet agreed deadlines and quality requirements. </w:t>
      </w:r>
    </w:p>
    <w:p w14:paraId="1A0237E4" w14:textId="77777777" w:rsidR="008C5701" w:rsidRPr="008C5701" w:rsidRDefault="008C5701" w:rsidP="00FB5856">
      <w:pPr>
        <w:numPr>
          <w:ilvl w:val="0"/>
          <w:numId w:val="62"/>
        </w:numPr>
      </w:pPr>
      <w:r w:rsidRPr="008C5701">
        <w:t>Keep the relevant manager informed of progress, risks, capacity pressures and issues requiring decisions. </w:t>
      </w:r>
    </w:p>
    <w:p w14:paraId="6226F51A" w14:textId="77777777" w:rsidR="008C5701" w:rsidRPr="008C5701" w:rsidRDefault="008C5701" w:rsidP="00FB5856">
      <w:pPr>
        <w:numPr>
          <w:ilvl w:val="0"/>
          <w:numId w:val="63"/>
        </w:numPr>
      </w:pPr>
      <w:r w:rsidRPr="008C5701">
        <w:t>Participate in team meetings, training and professional-development activity. </w:t>
      </w:r>
    </w:p>
    <w:p w14:paraId="0B95C708" w14:textId="77777777" w:rsidR="008C5701" w:rsidRPr="008C5701" w:rsidRDefault="008C5701" w:rsidP="00FB5856">
      <w:pPr>
        <w:numPr>
          <w:ilvl w:val="0"/>
          <w:numId w:val="64"/>
        </w:numPr>
      </w:pPr>
      <w:r w:rsidRPr="008C5701">
        <w:t>Undertake other duties appropriate to the grade and scope of the role. </w:t>
      </w:r>
    </w:p>
    <w:p w14:paraId="5670EF97" w14:textId="77777777" w:rsidR="008C5701" w:rsidRDefault="008C5701" w:rsidP="008C5701"/>
    <w:p w14:paraId="3BC628DD" w14:textId="77777777" w:rsidR="008C5701" w:rsidRDefault="008C5701" w:rsidP="008C5701"/>
    <w:p w14:paraId="615E6A07" w14:textId="77777777" w:rsidR="008C5701" w:rsidRDefault="008C5701" w:rsidP="008C5701"/>
    <w:p w14:paraId="3C956A70" w14:textId="77777777" w:rsidR="008C5701" w:rsidRPr="008C5701" w:rsidRDefault="008C5701" w:rsidP="008C5701"/>
    <w:p w14:paraId="27FA6ED4" w14:textId="77777777" w:rsidR="008D63E7" w:rsidRDefault="008D63E7" w:rsidP="00C77DE0">
      <w:pPr>
        <w:pStyle w:val="Heading1"/>
        <w:tabs>
          <w:tab w:val="left" w:pos="7980"/>
        </w:tabs>
      </w:pPr>
      <w:r>
        <w:lastRenderedPageBreak/>
        <w:t>Person specification</w:t>
      </w:r>
    </w:p>
    <w:p w14:paraId="492A2471" w14:textId="77777777" w:rsidR="008C5701" w:rsidRPr="008C5701" w:rsidRDefault="008C5701" w:rsidP="008C5701"/>
    <w:p w14:paraId="4D7A814C" w14:textId="77777777" w:rsidR="008D63E7" w:rsidRDefault="008D63E7" w:rsidP="008D63E7">
      <w:pPr>
        <w:pStyle w:val="Heading2"/>
      </w:pPr>
      <w:r>
        <w:t>Specific qualifications or experience required</w:t>
      </w:r>
    </w:p>
    <w:p w14:paraId="567A0E62" w14:textId="759E3F0F" w:rsidR="008C5701" w:rsidRPr="008C5701" w:rsidRDefault="008C5701" w:rsidP="00FB5856">
      <w:pPr>
        <w:numPr>
          <w:ilvl w:val="0"/>
          <w:numId w:val="65"/>
        </w:numPr>
      </w:pPr>
      <w:r w:rsidRPr="008C5701">
        <w:t>A degree or equivalent qualification in transport planning, urban or spatial planning, geography, sustainability, data or GIS, infrastructure, environmental studies or another relevant discipline; </w:t>
      </w:r>
    </w:p>
    <w:p w14:paraId="02D5733B" w14:textId="61FFF016" w:rsidR="008C5701" w:rsidRPr="008C5701" w:rsidRDefault="008C5701" w:rsidP="008C5701">
      <w:r w:rsidRPr="008C5701">
        <w:t>OR </w:t>
      </w:r>
    </w:p>
    <w:p w14:paraId="51B24698" w14:textId="77777777" w:rsidR="008C5701" w:rsidRPr="008C5701" w:rsidRDefault="008C5701" w:rsidP="00FB5856">
      <w:pPr>
        <w:numPr>
          <w:ilvl w:val="0"/>
          <w:numId w:val="66"/>
        </w:numPr>
      </w:pPr>
      <w:r w:rsidRPr="008C5701">
        <w:t>Equivalent relevant experience gained in transport, planning, active travel, infrastructure, sustainability, local government, consultancy, the voluntary sector or a related field. </w:t>
      </w:r>
    </w:p>
    <w:p w14:paraId="3F4B1CD9" w14:textId="77777777" w:rsidR="008C5701" w:rsidRPr="008C5701" w:rsidRDefault="008C5701" w:rsidP="00FB5856">
      <w:pPr>
        <w:numPr>
          <w:ilvl w:val="0"/>
          <w:numId w:val="67"/>
        </w:numPr>
      </w:pPr>
      <w:r w:rsidRPr="008C5701">
        <w:t>Experience of collecting, checking, organising and presenting information from a range of sources. </w:t>
      </w:r>
    </w:p>
    <w:p w14:paraId="3F9E8354" w14:textId="77777777" w:rsidR="008C5701" w:rsidRPr="008C5701" w:rsidRDefault="008C5701" w:rsidP="00FB5856">
      <w:pPr>
        <w:numPr>
          <w:ilvl w:val="0"/>
          <w:numId w:val="68"/>
        </w:numPr>
      </w:pPr>
      <w:r w:rsidRPr="008C5701">
        <w:t>Experience of maintaining accurate records, databases, trackers or project documentation. </w:t>
      </w:r>
    </w:p>
    <w:p w14:paraId="3F2106D5" w14:textId="77777777" w:rsidR="008C5701" w:rsidRPr="008C5701" w:rsidRDefault="008C5701" w:rsidP="00FB5856">
      <w:pPr>
        <w:numPr>
          <w:ilvl w:val="0"/>
          <w:numId w:val="69"/>
        </w:numPr>
      </w:pPr>
      <w:r w:rsidRPr="008C5701">
        <w:t>Experience of contributing to projects or programmes involving multiple tasks, stakeholders or information sources. </w:t>
      </w:r>
    </w:p>
    <w:p w14:paraId="710FE0A2" w14:textId="77777777" w:rsidR="008C5701" w:rsidRPr="008C5701" w:rsidRDefault="008C5701" w:rsidP="00FB5856">
      <w:pPr>
        <w:numPr>
          <w:ilvl w:val="0"/>
          <w:numId w:val="70"/>
        </w:numPr>
      </w:pPr>
      <w:r w:rsidRPr="008C5701">
        <w:t>Experience of producing clear written work for colleagues, partners or other audiences. </w:t>
      </w:r>
    </w:p>
    <w:p w14:paraId="6FBF28FB" w14:textId="77777777" w:rsidR="008D63E7" w:rsidRDefault="008D63E7" w:rsidP="008C5701"/>
    <w:p w14:paraId="1394265D" w14:textId="77777777" w:rsidR="008D63E7" w:rsidRDefault="008D63E7" w:rsidP="008D63E7">
      <w:pPr>
        <w:pStyle w:val="Heading2"/>
      </w:pPr>
      <w:r>
        <w:t>Specific/technical knowledge required</w:t>
      </w:r>
    </w:p>
    <w:p w14:paraId="445B6C13" w14:textId="77777777" w:rsidR="008C5701" w:rsidRPr="008C5701" w:rsidRDefault="008C5701" w:rsidP="00FB5856">
      <w:pPr>
        <w:numPr>
          <w:ilvl w:val="0"/>
          <w:numId w:val="71"/>
        </w:numPr>
      </w:pPr>
      <w:r w:rsidRPr="008C5701">
        <w:t>An understanding of, or demonstrable interest in, active travel, transport planning, spatial planning or infrastructure development. </w:t>
      </w:r>
    </w:p>
    <w:p w14:paraId="024DF650" w14:textId="77777777" w:rsidR="008C5701" w:rsidRPr="008C5701" w:rsidRDefault="008C5701" w:rsidP="00FB5856">
      <w:pPr>
        <w:numPr>
          <w:ilvl w:val="0"/>
          <w:numId w:val="72"/>
        </w:numPr>
      </w:pPr>
      <w:r w:rsidRPr="008C5701">
        <w:t>Awareness of the principles of active travel network planning and the role of walking, wheeling and cycling infrastructure. </w:t>
      </w:r>
    </w:p>
    <w:p w14:paraId="03EF13A3" w14:textId="77777777" w:rsidR="008C5701" w:rsidRPr="008C5701" w:rsidRDefault="008C5701" w:rsidP="00FB5856">
      <w:pPr>
        <w:numPr>
          <w:ilvl w:val="0"/>
          <w:numId w:val="73"/>
        </w:numPr>
      </w:pPr>
      <w:r w:rsidRPr="008C5701">
        <w:lastRenderedPageBreak/>
        <w:t>An understanding of the role of local authorities, combined authorities and other organisations involved in transport and spatial planning. </w:t>
      </w:r>
    </w:p>
    <w:p w14:paraId="05D10D04" w14:textId="77777777" w:rsidR="008C5701" w:rsidRPr="008C5701" w:rsidRDefault="008C5701" w:rsidP="00FB5856">
      <w:pPr>
        <w:numPr>
          <w:ilvl w:val="0"/>
          <w:numId w:val="74"/>
        </w:numPr>
      </w:pPr>
      <w:r w:rsidRPr="008C5701">
        <w:t>Awareness of the purpose and use of feasibility studies in the development of infrastructure projects. </w:t>
      </w:r>
    </w:p>
    <w:p w14:paraId="3FED10C9" w14:textId="77777777" w:rsidR="008C5701" w:rsidRPr="008C5701" w:rsidRDefault="008C5701" w:rsidP="00FB5856">
      <w:pPr>
        <w:numPr>
          <w:ilvl w:val="0"/>
          <w:numId w:val="75"/>
        </w:numPr>
      </w:pPr>
      <w:r w:rsidRPr="008C5701">
        <w:t>An understanding of data-quality, record-management and document-control principles. </w:t>
      </w:r>
    </w:p>
    <w:p w14:paraId="04A9BE67" w14:textId="77777777" w:rsidR="008C5701" w:rsidRPr="008C5701" w:rsidRDefault="008C5701" w:rsidP="00FB5856">
      <w:pPr>
        <w:numPr>
          <w:ilvl w:val="0"/>
          <w:numId w:val="76"/>
        </w:numPr>
      </w:pPr>
      <w:r w:rsidRPr="008C5701">
        <w:t>Ability to interpret maps and spatial information. </w:t>
      </w:r>
    </w:p>
    <w:p w14:paraId="7EFA17A8" w14:textId="77777777" w:rsidR="008C5701" w:rsidRPr="008C5701" w:rsidRDefault="008C5701" w:rsidP="00FB5856">
      <w:pPr>
        <w:numPr>
          <w:ilvl w:val="0"/>
          <w:numId w:val="77"/>
        </w:numPr>
      </w:pPr>
      <w:r w:rsidRPr="008C5701">
        <w:t>Experience of using GIS or mapping software, or the willingness and ability to learn. </w:t>
      </w:r>
    </w:p>
    <w:p w14:paraId="5B6A889B" w14:textId="77777777" w:rsidR="008C5701" w:rsidRPr="008C5701" w:rsidRDefault="008C5701" w:rsidP="00FB5856">
      <w:pPr>
        <w:numPr>
          <w:ilvl w:val="0"/>
          <w:numId w:val="78"/>
        </w:numPr>
      </w:pPr>
      <w:r w:rsidRPr="008C5701">
        <w:t>Experience of using databases, project-management systems or structured trackers, or the willingness and ability to learn. </w:t>
      </w:r>
    </w:p>
    <w:p w14:paraId="210796D3" w14:textId="77777777" w:rsidR="008C5701" w:rsidRPr="008C5701" w:rsidRDefault="008C5701" w:rsidP="00FB5856">
      <w:pPr>
        <w:numPr>
          <w:ilvl w:val="0"/>
          <w:numId w:val="79"/>
        </w:numPr>
      </w:pPr>
      <w:r w:rsidRPr="008C5701">
        <w:t>Competence in Microsoft Office applications, particularly Word, Excel, PowerPoint, Outlook and Teams. </w:t>
      </w:r>
    </w:p>
    <w:p w14:paraId="3B31E170" w14:textId="77777777" w:rsidR="008C5701" w:rsidRPr="008C5701" w:rsidRDefault="008C5701" w:rsidP="00FB5856">
      <w:pPr>
        <w:numPr>
          <w:ilvl w:val="0"/>
          <w:numId w:val="80"/>
        </w:numPr>
      </w:pPr>
      <w:r w:rsidRPr="008C5701">
        <w:t>Awareness of equality, accessibility, environmental sustainability and health and safety considerations relevant to active travel and infrastructure projects. </w:t>
      </w:r>
    </w:p>
    <w:p w14:paraId="03A255CA" w14:textId="77777777" w:rsidR="008C5701" w:rsidRPr="008C5701" w:rsidRDefault="008C5701" w:rsidP="00FB5856">
      <w:pPr>
        <w:numPr>
          <w:ilvl w:val="0"/>
          <w:numId w:val="81"/>
        </w:numPr>
      </w:pPr>
      <w:r w:rsidRPr="008C5701">
        <w:t>An understanding of project and programme reporting systems, or the willingness and ability to develop this knowledge. </w:t>
      </w:r>
    </w:p>
    <w:p w14:paraId="359076F5" w14:textId="77777777" w:rsidR="003163FB" w:rsidRDefault="003163FB" w:rsidP="008C5701"/>
    <w:p w14:paraId="02305F30" w14:textId="77777777" w:rsidR="008D63E7" w:rsidRDefault="008D63E7" w:rsidP="008D63E7">
      <w:pPr>
        <w:pStyle w:val="Heading2"/>
      </w:pPr>
      <w:r>
        <w:t>Skills and abilities</w:t>
      </w:r>
    </w:p>
    <w:p w14:paraId="67386B61" w14:textId="77777777" w:rsidR="008C5701" w:rsidRPr="008C5701" w:rsidRDefault="008C5701" w:rsidP="008C5701">
      <w:r w:rsidRPr="008C5701">
        <w:t>Strong organisational skills and the ability to plan and prioritise work across several concurrent tasks. </w:t>
      </w:r>
    </w:p>
    <w:p w14:paraId="7A7C6930" w14:textId="77777777" w:rsidR="008C5701" w:rsidRPr="008C5701" w:rsidRDefault="008C5701" w:rsidP="008C5701">
      <w:r w:rsidRPr="008C5701">
        <w:t>• A methodical approach and strong attention to detail. </w:t>
      </w:r>
    </w:p>
    <w:p w14:paraId="11DC476F" w14:textId="77777777" w:rsidR="008C5701" w:rsidRPr="008C5701" w:rsidRDefault="008C5701" w:rsidP="008C5701">
      <w:r w:rsidRPr="008C5701">
        <w:t>• Ability to collect, interpret and summarise qualitative and quantitative information. </w:t>
      </w:r>
    </w:p>
    <w:p w14:paraId="4AAD1D81" w14:textId="77777777" w:rsidR="008C5701" w:rsidRPr="008C5701" w:rsidRDefault="008C5701" w:rsidP="008C5701">
      <w:r w:rsidRPr="008C5701">
        <w:t>• Ability to identify inconsistencies, missing information and matters requiring further investigation. </w:t>
      </w:r>
    </w:p>
    <w:p w14:paraId="6E51AFD5" w14:textId="77777777" w:rsidR="008C5701" w:rsidRPr="008C5701" w:rsidRDefault="008C5701" w:rsidP="008C5701">
      <w:r w:rsidRPr="008C5701">
        <w:t>• Clear and effective written and verbal communication skills. </w:t>
      </w:r>
    </w:p>
    <w:p w14:paraId="4ED373A4" w14:textId="77777777" w:rsidR="008C5701" w:rsidRPr="008C5701" w:rsidRDefault="008C5701" w:rsidP="008C5701">
      <w:r w:rsidRPr="008C5701">
        <w:lastRenderedPageBreak/>
        <w:t>• Ability to produce concise, accurate and accessible reports, briefings and correspondence. </w:t>
      </w:r>
    </w:p>
    <w:p w14:paraId="21083EC2" w14:textId="77777777" w:rsidR="008C5701" w:rsidRPr="008C5701" w:rsidRDefault="008C5701" w:rsidP="008C5701">
      <w:r w:rsidRPr="008C5701">
        <w:t>• Ability to work collaboratively with colleagues from different professional disciplines. </w:t>
      </w:r>
    </w:p>
    <w:p w14:paraId="545C6CB2" w14:textId="77777777" w:rsidR="008C5701" w:rsidRPr="008C5701" w:rsidRDefault="008C5701" w:rsidP="008C5701">
      <w:r w:rsidRPr="008C5701">
        <w:t>• Ability to communicate appropriately with external partners, stakeholders and members of the public. </w:t>
      </w:r>
    </w:p>
    <w:p w14:paraId="78C2C8CB" w14:textId="77777777" w:rsidR="008C5701" w:rsidRPr="008C5701" w:rsidRDefault="008C5701" w:rsidP="008C5701">
      <w:r w:rsidRPr="008C5701">
        <w:t>• Sound judgement, including the ability to distinguish between straightforward matters and issues requiring escalation. </w:t>
      </w:r>
    </w:p>
    <w:p w14:paraId="639E15AB" w14:textId="77777777" w:rsidR="008C5701" w:rsidRPr="008C5701" w:rsidRDefault="008C5701" w:rsidP="008C5701">
      <w:r w:rsidRPr="008C5701">
        <w:t>• Ability to work independently within agreed procedures while seeking guidance when required. </w:t>
      </w:r>
    </w:p>
    <w:p w14:paraId="42B24020" w14:textId="77777777" w:rsidR="008C5701" w:rsidRPr="008C5701" w:rsidRDefault="008C5701" w:rsidP="008C5701">
      <w:r w:rsidRPr="008C5701">
        <w:t>• A practical and constructive approach to problem solving. </w:t>
      </w:r>
    </w:p>
    <w:p w14:paraId="4B52E0E5" w14:textId="77777777" w:rsidR="008C5701" w:rsidRPr="008C5701" w:rsidRDefault="008C5701" w:rsidP="008C5701">
      <w:r w:rsidRPr="008C5701">
        <w:t>• Ability to manage confidential, sensitive or potentially contentious information appropriately. </w:t>
      </w:r>
    </w:p>
    <w:p w14:paraId="458A7FCB" w14:textId="77777777" w:rsidR="008C5701" w:rsidRPr="008C5701" w:rsidRDefault="008C5701" w:rsidP="008C5701">
      <w:r w:rsidRPr="008C5701">
        <w:t>• Ability to adapt to changing priorities and contribute positively during periods of high workload. </w:t>
      </w:r>
    </w:p>
    <w:p w14:paraId="6D5556F9" w14:textId="77777777" w:rsidR="008C5701" w:rsidRPr="008C5701" w:rsidRDefault="008C5701" w:rsidP="008C5701">
      <w:r w:rsidRPr="008C5701">
        <w:t>• Commitment to inclusive working and to considering the needs of people with different backgrounds, abilities and experiences. </w:t>
      </w:r>
    </w:p>
    <w:p w14:paraId="7DF6928D" w14:textId="77777777" w:rsidR="008C5701" w:rsidRPr="008C5701" w:rsidRDefault="008C5701" w:rsidP="008C5701">
      <w:r w:rsidRPr="008C5701">
        <w:t>• Willingness and ability to travel and undertake site visits where required. </w:t>
      </w:r>
    </w:p>
    <w:p w14:paraId="14C0612C" w14:textId="77777777" w:rsidR="003163FB" w:rsidRDefault="003163FB" w:rsidP="008C5701"/>
    <w:p w14:paraId="335C9953" w14:textId="77777777" w:rsidR="003163FB" w:rsidRDefault="003163FB" w:rsidP="008D63E7">
      <w:pPr>
        <w:adjustRightInd/>
        <w:snapToGrid/>
        <w:spacing w:after="0"/>
      </w:pPr>
    </w:p>
    <w:p w14:paraId="0272C273" w14:textId="77777777" w:rsidR="007D0BBF" w:rsidRDefault="008D63E7" w:rsidP="00C77DE0">
      <w:pPr>
        <w:adjustRightInd/>
        <w:snapToGrid/>
        <w:spacing w:after="0"/>
        <w:rPr>
          <w:sz w:val="21"/>
          <w:szCs w:val="21"/>
        </w:rPr>
      </w:pPr>
      <w:r>
        <w:t xml:space="preserve">This document does not form part of the contract of employment but does outline our expectations. If we need to amend this document in the </w:t>
      </w:r>
      <w:proofErr w:type="gramStart"/>
      <w:r>
        <w:t>future</w:t>
      </w:r>
      <w:proofErr w:type="gramEnd"/>
      <w:r>
        <w:t xml:space="preserve"> we will consult with the post holder before doing so</w:t>
      </w:r>
      <w:r w:rsidR="003163FB">
        <w:t>.</w:t>
      </w:r>
      <w:r w:rsidR="00C77DE0" w:rsidRPr="007D0BBF">
        <w:rPr>
          <w:sz w:val="21"/>
          <w:szCs w:val="21"/>
        </w:rPr>
        <w:t xml:space="preserve"> </w:t>
      </w:r>
    </w:p>
    <w:p w14:paraId="079A5939" w14:textId="77777777" w:rsidR="00C77DE0" w:rsidRDefault="00C77DE0" w:rsidP="00C77DE0">
      <w:pPr>
        <w:adjustRightInd/>
        <w:snapToGrid/>
        <w:spacing w:after="0"/>
        <w:rPr>
          <w:sz w:val="21"/>
          <w:szCs w:val="21"/>
        </w:rPr>
      </w:pPr>
    </w:p>
    <w:p w14:paraId="475D8FF7" w14:textId="77777777" w:rsidR="00C77DE0" w:rsidRDefault="00C77DE0" w:rsidP="00C77DE0">
      <w:pPr>
        <w:adjustRightInd/>
        <w:snapToGrid/>
        <w:spacing w:after="0"/>
        <w:rPr>
          <w:sz w:val="21"/>
          <w:szCs w:val="21"/>
        </w:rPr>
        <w:sectPr w:rsidR="00C77DE0" w:rsidSect="00967ADD">
          <w:headerReference w:type="default" r:id="rId16"/>
          <w:pgSz w:w="11906" w:h="16838"/>
          <w:pgMar w:top="660" w:right="794" w:bottom="794" w:left="1134" w:header="403" w:footer="755" w:gutter="0"/>
          <w:cols w:space="720"/>
          <w:noEndnote/>
          <w:docGrid w:linePitch="381"/>
        </w:sectPr>
      </w:pPr>
    </w:p>
    <w:p w14:paraId="6B68C04C" w14:textId="77777777" w:rsidR="00041485" w:rsidRDefault="00CC070A" w:rsidP="00C77DE0">
      <w:pPr>
        <w:spacing w:before="1200"/>
      </w:pPr>
      <w:r w:rsidRPr="00CC070A">
        <w:lastRenderedPageBreak/>
        <w:t>We make it possible for everyone to walk, wheel and cycle.</w:t>
      </w:r>
    </w:p>
    <w:p w14:paraId="2CA622C4" w14:textId="77777777" w:rsidR="00041485" w:rsidRDefault="00CC070A" w:rsidP="00041485">
      <w:r w:rsidRPr="00CC070A">
        <w:t>Because it changes everything. Our health. Our wellbeing. Our world</w:t>
      </w:r>
      <w:r w:rsidR="00C77DE0">
        <w:t>.</w:t>
      </w:r>
    </w:p>
    <w:p w14:paraId="7C90761E" w14:textId="77777777" w:rsidR="00C77DE0" w:rsidRPr="00041485" w:rsidRDefault="00CC070A" w:rsidP="00041485">
      <w:hyperlink r:id="rId17" w:history="1">
        <w:r w:rsidRPr="002C739F">
          <w:rPr>
            <w:rStyle w:val="Hyperlink"/>
          </w:rPr>
          <w:t>www.walkwheelcycletrust.org.uk</w:t>
        </w:r>
      </w:hyperlink>
      <w:r>
        <w:t xml:space="preserve"> </w:t>
      </w:r>
    </w:p>
    <w:sectPr w:rsidR="00C77DE0" w:rsidRPr="00041485" w:rsidSect="00967ADD">
      <w:headerReference w:type="default" r:id="rId18"/>
      <w:footerReference w:type="default" r:id="rId19"/>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0FCE" w14:textId="77777777" w:rsidR="00FB5856" w:rsidRDefault="00FB5856" w:rsidP="00265BE7">
      <w:r>
        <w:separator/>
      </w:r>
    </w:p>
  </w:endnote>
  <w:endnote w:type="continuationSeparator" w:id="0">
    <w:p w14:paraId="7E98298F" w14:textId="77777777" w:rsidR="00FB5856" w:rsidRDefault="00FB5856"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9433736"/>
      <w:docPartObj>
        <w:docPartGallery w:val="Page Numbers (Bottom of Page)"/>
        <w:docPartUnique/>
      </w:docPartObj>
    </w:sdtPr>
    <w:sdtEndPr>
      <w:rPr>
        <w:rStyle w:val="PageNumber"/>
      </w:rPr>
    </w:sdtEndPr>
    <w:sdtContent>
      <w:p w14:paraId="66047A1B" w14:textId="77777777" w:rsidR="006E1EAF" w:rsidRDefault="006E1EAF" w:rsidP="001212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4CD571E"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1937178626"/>
      <w:docPartObj>
        <w:docPartGallery w:val="Page Numbers (Bottom of Page)"/>
        <w:docPartUnique/>
      </w:docPartObj>
    </w:sdtPr>
    <w:sdtEndPr>
      <w:rPr>
        <w:rStyle w:val="PageNumber"/>
      </w:rPr>
    </w:sdtEndPr>
    <w:sdtContent>
      <w:p w14:paraId="1B6A864A"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sdtContent>
  </w:sdt>
  <w:p w14:paraId="60AE9701"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673777102"/>
      <w:docPartObj>
        <w:docPartGallery w:val="Page Numbers (Bottom of Page)"/>
        <w:docPartUnique/>
      </w:docPartObj>
    </w:sdtPr>
    <w:sdtEndPr>
      <w:rPr>
        <w:rStyle w:val="PageNumber"/>
      </w:rPr>
    </w:sdtEndPr>
    <w:sdtContent>
      <w:p w14:paraId="31E3680B"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sdtContent>
  </w:sdt>
  <w:p w14:paraId="7C1B3014"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3A107769"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24C1D2A2"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64C4" w14:textId="77777777" w:rsidR="00FB5856" w:rsidRDefault="00FB5856" w:rsidP="00265BE7">
      <w:r>
        <w:separator/>
      </w:r>
    </w:p>
  </w:footnote>
  <w:footnote w:type="continuationSeparator" w:id="0">
    <w:p w14:paraId="68D90581" w14:textId="77777777" w:rsidR="00FB5856" w:rsidRDefault="00FB5856"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4175" w14:textId="77777777" w:rsidR="00B43526" w:rsidRDefault="00F07095">
    <w:pPr>
      <w:pStyle w:val="Header"/>
    </w:pPr>
    <w:r>
      <w:rPr>
        <w:noProof/>
      </w:rPr>
      <w:drawing>
        <wp:anchor distT="0" distB="0" distL="114300" distR="114300" simplePos="0" relativeHeight="251669504" behindDoc="1" locked="0" layoutInCell="1" allowOverlap="1" wp14:anchorId="7FB60B78" wp14:editId="649B80B9">
          <wp:simplePos x="0" y="0"/>
          <wp:positionH relativeFrom="column">
            <wp:posOffset>-711125</wp:posOffset>
          </wp:positionH>
          <wp:positionV relativeFrom="paragraph">
            <wp:posOffset>-437412</wp:posOffset>
          </wp:positionV>
          <wp:extent cx="7540580" cy="10658197"/>
          <wp:effectExtent l="0" t="0" r="3810" b="0"/>
          <wp:wrapNone/>
          <wp:docPr id="182109497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52271"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sidR="00B43526">
      <w:rPr>
        <w:noProof/>
      </w:rPr>
      <w:drawing>
        <wp:anchor distT="0" distB="0" distL="114300" distR="114300" simplePos="0" relativeHeight="251668480" behindDoc="0" locked="0" layoutInCell="1" allowOverlap="1" wp14:anchorId="59D06BA8" wp14:editId="698FEE79">
          <wp:simplePos x="0" y="0"/>
          <wp:positionH relativeFrom="column">
            <wp:posOffset>3352800</wp:posOffset>
          </wp:positionH>
          <wp:positionV relativeFrom="paragraph">
            <wp:posOffset>-180251</wp:posOffset>
          </wp:positionV>
          <wp:extent cx="3214370" cy="1043904"/>
          <wp:effectExtent l="0" t="0" r="0" b="0"/>
          <wp:wrapNone/>
          <wp:docPr id="19187053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2762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2663" w14:textId="77777777" w:rsidR="00C77DE0" w:rsidRDefault="00C77DE0">
    <w:pPr>
      <w:pStyle w:val="Header"/>
    </w:pPr>
    <w:r>
      <w:rPr>
        <w:noProof/>
      </w:rPr>
      <w:drawing>
        <wp:anchor distT="0" distB="0" distL="114300" distR="114300" simplePos="0" relativeHeight="251672576" behindDoc="1" locked="0" layoutInCell="1" allowOverlap="1" wp14:anchorId="4EE06E1D" wp14:editId="0CF5B73D">
          <wp:simplePos x="0" y="0"/>
          <wp:positionH relativeFrom="column">
            <wp:posOffset>-711125</wp:posOffset>
          </wp:positionH>
          <wp:positionV relativeFrom="paragraph">
            <wp:posOffset>-437412</wp:posOffset>
          </wp:positionV>
          <wp:extent cx="7540580" cy="10658197"/>
          <wp:effectExtent l="0" t="0" r="3810" b="0"/>
          <wp:wrapNone/>
          <wp:docPr id="28864725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8793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30972C83" wp14:editId="6CD797DC">
          <wp:simplePos x="0" y="0"/>
          <wp:positionH relativeFrom="column">
            <wp:posOffset>3352800</wp:posOffset>
          </wp:positionH>
          <wp:positionV relativeFrom="paragraph">
            <wp:posOffset>-180251</wp:posOffset>
          </wp:positionV>
          <wp:extent cx="3214370" cy="1043904"/>
          <wp:effectExtent l="0" t="0" r="0" b="0"/>
          <wp:wrapNone/>
          <wp:docPr id="93136537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19764"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ABBA"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8867" w14:textId="77777777" w:rsidR="00C77DE0" w:rsidRPr="00834631" w:rsidRDefault="00C77DE0" w:rsidP="00C77DE0">
    <w:pPr>
      <w:pStyle w:val="Header"/>
    </w:pPr>
    <w:r>
      <w:rPr>
        <w:noProof/>
      </w:rPr>
      <w:drawing>
        <wp:anchor distT="0" distB="0" distL="114300" distR="114300" simplePos="0" relativeHeight="251674624" behindDoc="1" locked="0" layoutInCell="1" allowOverlap="1" wp14:anchorId="5604B6D8" wp14:editId="42552C15">
          <wp:simplePos x="0" y="0"/>
          <wp:positionH relativeFrom="column">
            <wp:posOffset>-720090</wp:posOffset>
          </wp:positionH>
          <wp:positionV relativeFrom="paragraph">
            <wp:posOffset>-255905</wp:posOffset>
          </wp:positionV>
          <wp:extent cx="7555152" cy="10678794"/>
          <wp:effectExtent l="0" t="0" r="1905" b="2540"/>
          <wp:wrapNone/>
          <wp:docPr id="110348990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8990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152" cy="1067879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7E7F767D" wp14:editId="35BA2CCB">
          <wp:simplePos x="0" y="0"/>
          <wp:positionH relativeFrom="column">
            <wp:posOffset>3311910</wp:posOffset>
          </wp:positionH>
          <wp:positionV relativeFrom="paragraph">
            <wp:posOffset>17695</wp:posOffset>
          </wp:positionV>
          <wp:extent cx="3214370" cy="1043904"/>
          <wp:effectExtent l="0" t="0" r="0" b="0"/>
          <wp:wrapNone/>
          <wp:docPr id="3498851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85148"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40111" cy="1052264"/>
                  </a:xfrm>
                  <a:prstGeom prst="rect">
                    <a:avLst/>
                  </a:prstGeom>
                </pic:spPr>
              </pic:pic>
            </a:graphicData>
          </a:graphic>
          <wp14:sizeRelH relativeFrom="page">
            <wp14:pctWidth>0</wp14:pctWidth>
          </wp14:sizeRelH>
          <wp14:sizeRelV relativeFrom="page">
            <wp14:pctHeight>0</wp14:pctHeight>
          </wp14:sizeRelV>
        </wp:anchor>
      </w:drawing>
    </w:r>
  </w:p>
  <w:p w14:paraId="756FB680"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5FE"/>
    <w:multiLevelType w:val="multilevel"/>
    <w:tmpl w:val="18C6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16450"/>
    <w:multiLevelType w:val="multilevel"/>
    <w:tmpl w:val="14CC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15D47"/>
    <w:multiLevelType w:val="multilevel"/>
    <w:tmpl w:val="71E8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00AE7"/>
    <w:multiLevelType w:val="multilevel"/>
    <w:tmpl w:val="D80C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56AAA"/>
    <w:multiLevelType w:val="multilevel"/>
    <w:tmpl w:val="897C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904EB4"/>
    <w:multiLevelType w:val="multilevel"/>
    <w:tmpl w:val="161A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8B7044"/>
    <w:multiLevelType w:val="multilevel"/>
    <w:tmpl w:val="6BA2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9E764B"/>
    <w:multiLevelType w:val="multilevel"/>
    <w:tmpl w:val="F51A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AB44FE"/>
    <w:multiLevelType w:val="multilevel"/>
    <w:tmpl w:val="0656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F43279"/>
    <w:multiLevelType w:val="multilevel"/>
    <w:tmpl w:val="F70C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3622C3"/>
    <w:multiLevelType w:val="multilevel"/>
    <w:tmpl w:val="ADA2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6028CE"/>
    <w:multiLevelType w:val="multilevel"/>
    <w:tmpl w:val="2FF8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CA6670"/>
    <w:multiLevelType w:val="multilevel"/>
    <w:tmpl w:val="5944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A571C4"/>
    <w:multiLevelType w:val="multilevel"/>
    <w:tmpl w:val="6558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E50933"/>
    <w:multiLevelType w:val="multilevel"/>
    <w:tmpl w:val="17CE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8E3D10"/>
    <w:multiLevelType w:val="multilevel"/>
    <w:tmpl w:val="B74C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CA2B49"/>
    <w:multiLevelType w:val="multilevel"/>
    <w:tmpl w:val="A120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0D3F57"/>
    <w:multiLevelType w:val="multilevel"/>
    <w:tmpl w:val="51DC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342160"/>
    <w:multiLevelType w:val="multilevel"/>
    <w:tmpl w:val="17B2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821E25"/>
    <w:multiLevelType w:val="multilevel"/>
    <w:tmpl w:val="5D0C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4C6DD6"/>
    <w:multiLevelType w:val="multilevel"/>
    <w:tmpl w:val="E526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EF4FE5"/>
    <w:multiLevelType w:val="multilevel"/>
    <w:tmpl w:val="9294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26097B"/>
    <w:multiLevelType w:val="multilevel"/>
    <w:tmpl w:val="B2A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CD4289"/>
    <w:multiLevelType w:val="multilevel"/>
    <w:tmpl w:val="8570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C1038B"/>
    <w:multiLevelType w:val="multilevel"/>
    <w:tmpl w:val="47E0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E95600"/>
    <w:multiLevelType w:val="multilevel"/>
    <w:tmpl w:val="3124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185C65"/>
    <w:multiLevelType w:val="multilevel"/>
    <w:tmpl w:val="A512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ADF3715"/>
    <w:multiLevelType w:val="multilevel"/>
    <w:tmpl w:val="D1F8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3E2651"/>
    <w:multiLevelType w:val="multilevel"/>
    <w:tmpl w:val="73AE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1A4ED7"/>
    <w:multiLevelType w:val="multilevel"/>
    <w:tmpl w:val="B0EA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C426B1"/>
    <w:multiLevelType w:val="multilevel"/>
    <w:tmpl w:val="13D8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611FA3"/>
    <w:multiLevelType w:val="multilevel"/>
    <w:tmpl w:val="A9B4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5E7B6F"/>
    <w:multiLevelType w:val="multilevel"/>
    <w:tmpl w:val="38F8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A15B88"/>
    <w:multiLevelType w:val="multilevel"/>
    <w:tmpl w:val="8742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025567"/>
    <w:multiLevelType w:val="multilevel"/>
    <w:tmpl w:val="4164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894D24"/>
    <w:multiLevelType w:val="multilevel"/>
    <w:tmpl w:val="274E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11D0EBD"/>
    <w:multiLevelType w:val="multilevel"/>
    <w:tmpl w:val="252A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2123676"/>
    <w:multiLevelType w:val="multilevel"/>
    <w:tmpl w:val="05A4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48365F0"/>
    <w:multiLevelType w:val="multilevel"/>
    <w:tmpl w:val="C4D8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294A79"/>
    <w:multiLevelType w:val="multilevel"/>
    <w:tmpl w:val="7B42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6385B96"/>
    <w:multiLevelType w:val="multilevel"/>
    <w:tmpl w:val="B2C0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734250C"/>
    <w:multiLevelType w:val="multilevel"/>
    <w:tmpl w:val="D010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7D118F"/>
    <w:multiLevelType w:val="multilevel"/>
    <w:tmpl w:val="A20A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886576F"/>
    <w:multiLevelType w:val="multilevel"/>
    <w:tmpl w:val="10B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A037868"/>
    <w:multiLevelType w:val="multilevel"/>
    <w:tmpl w:val="1ED4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B855752"/>
    <w:multiLevelType w:val="multilevel"/>
    <w:tmpl w:val="456A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BCB49BC"/>
    <w:multiLevelType w:val="multilevel"/>
    <w:tmpl w:val="D0D6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CF03E52"/>
    <w:multiLevelType w:val="multilevel"/>
    <w:tmpl w:val="33A2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171497"/>
    <w:multiLevelType w:val="multilevel"/>
    <w:tmpl w:val="471A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957469"/>
    <w:multiLevelType w:val="multilevel"/>
    <w:tmpl w:val="5EF6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EE66C83"/>
    <w:multiLevelType w:val="multilevel"/>
    <w:tmpl w:val="6A48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0C35D19"/>
    <w:multiLevelType w:val="multilevel"/>
    <w:tmpl w:val="A2A8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11B2098"/>
    <w:multiLevelType w:val="multilevel"/>
    <w:tmpl w:val="2D64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5A6B5C"/>
    <w:multiLevelType w:val="multilevel"/>
    <w:tmpl w:val="E69A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32C5D12"/>
    <w:multiLevelType w:val="multilevel"/>
    <w:tmpl w:val="9A6E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980D79"/>
    <w:multiLevelType w:val="multilevel"/>
    <w:tmpl w:val="24E8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701900"/>
    <w:multiLevelType w:val="multilevel"/>
    <w:tmpl w:val="9C2E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8362236"/>
    <w:multiLevelType w:val="multilevel"/>
    <w:tmpl w:val="4BA4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640C34"/>
    <w:multiLevelType w:val="multilevel"/>
    <w:tmpl w:val="A6FE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9484323"/>
    <w:multiLevelType w:val="multilevel"/>
    <w:tmpl w:val="AABC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9B22D93"/>
    <w:multiLevelType w:val="multilevel"/>
    <w:tmpl w:val="59AE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9E96836"/>
    <w:multiLevelType w:val="multilevel"/>
    <w:tmpl w:val="5974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A5A5A00"/>
    <w:multiLevelType w:val="multilevel"/>
    <w:tmpl w:val="16C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B032AEE"/>
    <w:multiLevelType w:val="multilevel"/>
    <w:tmpl w:val="5522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C3F0DC9"/>
    <w:multiLevelType w:val="multilevel"/>
    <w:tmpl w:val="11C4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DC03E28"/>
    <w:multiLevelType w:val="multilevel"/>
    <w:tmpl w:val="73CC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DD376F3"/>
    <w:multiLevelType w:val="multilevel"/>
    <w:tmpl w:val="5940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E8B0B68"/>
    <w:multiLevelType w:val="multilevel"/>
    <w:tmpl w:val="9DC0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F056C67"/>
    <w:multiLevelType w:val="multilevel"/>
    <w:tmpl w:val="05EC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08317A1"/>
    <w:multiLevelType w:val="multilevel"/>
    <w:tmpl w:val="3ED6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1EF2FF0"/>
    <w:multiLevelType w:val="multilevel"/>
    <w:tmpl w:val="B294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58A0FE4"/>
    <w:multiLevelType w:val="multilevel"/>
    <w:tmpl w:val="BD0E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72A4CDB"/>
    <w:multiLevelType w:val="multilevel"/>
    <w:tmpl w:val="60BC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C3D0038"/>
    <w:multiLevelType w:val="multilevel"/>
    <w:tmpl w:val="1D6A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C727934"/>
    <w:multiLevelType w:val="multilevel"/>
    <w:tmpl w:val="217E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CB74577"/>
    <w:multiLevelType w:val="multilevel"/>
    <w:tmpl w:val="50B2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DC67382"/>
    <w:multiLevelType w:val="multilevel"/>
    <w:tmpl w:val="1202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F006B0E"/>
    <w:multiLevelType w:val="multilevel"/>
    <w:tmpl w:val="9414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4193120">
    <w:abstractNumId w:val="12"/>
  </w:num>
  <w:num w:numId="2" w16cid:durableId="1403603849">
    <w:abstractNumId w:val="4"/>
  </w:num>
  <w:num w:numId="3" w16cid:durableId="1138839264">
    <w:abstractNumId w:val="30"/>
  </w:num>
  <w:num w:numId="4" w16cid:durableId="228856077">
    <w:abstractNumId w:val="11"/>
  </w:num>
  <w:num w:numId="5" w16cid:durableId="636031873">
    <w:abstractNumId w:val="54"/>
  </w:num>
  <w:num w:numId="6" w16cid:durableId="1850682774">
    <w:abstractNumId w:val="72"/>
  </w:num>
  <w:num w:numId="7" w16cid:durableId="451437823">
    <w:abstractNumId w:val="10"/>
  </w:num>
  <w:num w:numId="8" w16cid:durableId="1591547441">
    <w:abstractNumId w:val="45"/>
  </w:num>
  <w:num w:numId="9" w16cid:durableId="932593464">
    <w:abstractNumId w:val="78"/>
  </w:num>
  <w:num w:numId="10" w16cid:durableId="1623078481">
    <w:abstractNumId w:val="75"/>
  </w:num>
  <w:num w:numId="11" w16cid:durableId="1899244406">
    <w:abstractNumId w:val="68"/>
  </w:num>
  <w:num w:numId="12" w16cid:durableId="1761024324">
    <w:abstractNumId w:val="5"/>
  </w:num>
  <w:num w:numId="13" w16cid:durableId="2060207083">
    <w:abstractNumId w:val="6"/>
  </w:num>
  <w:num w:numId="14" w16cid:durableId="2030718375">
    <w:abstractNumId w:val="34"/>
  </w:num>
  <w:num w:numId="15" w16cid:durableId="1390809106">
    <w:abstractNumId w:val="32"/>
  </w:num>
  <w:num w:numId="16" w16cid:durableId="812453690">
    <w:abstractNumId w:val="22"/>
  </w:num>
  <w:num w:numId="17" w16cid:durableId="839084193">
    <w:abstractNumId w:val="38"/>
  </w:num>
  <w:num w:numId="18" w16cid:durableId="125588758">
    <w:abstractNumId w:val="31"/>
  </w:num>
  <w:num w:numId="19" w16cid:durableId="466166067">
    <w:abstractNumId w:val="1"/>
  </w:num>
  <w:num w:numId="20" w16cid:durableId="1250387278">
    <w:abstractNumId w:val="61"/>
  </w:num>
  <w:num w:numId="21" w16cid:durableId="29113111">
    <w:abstractNumId w:val="17"/>
  </w:num>
  <w:num w:numId="22" w16cid:durableId="1710104221">
    <w:abstractNumId w:val="24"/>
  </w:num>
  <w:num w:numId="23" w16cid:durableId="291639849">
    <w:abstractNumId w:val="21"/>
  </w:num>
  <w:num w:numId="24" w16cid:durableId="582684401">
    <w:abstractNumId w:val="70"/>
  </w:num>
  <w:num w:numId="25" w16cid:durableId="929050575">
    <w:abstractNumId w:val="42"/>
  </w:num>
  <w:num w:numId="26" w16cid:durableId="1003819354">
    <w:abstractNumId w:val="51"/>
  </w:num>
  <w:num w:numId="27" w16cid:durableId="91320169">
    <w:abstractNumId w:val="43"/>
  </w:num>
  <w:num w:numId="28" w16cid:durableId="1710298979">
    <w:abstractNumId w:val="73"/>
  </w:num>
  <w:num w:numId="29" w16cid:durableId="1713143131">
    <w:abstractNumId w:val="47"/>
  </w:num>
  <w:num w:numId="30" w16cid:durableId="330645226">
    <w:abstractNumId w:val="71"/>
  </w:num>
  <w:num w:numId="31" w16cid:durableId="2014718530">
    <w:abstractNumId w:val="53"/>
  </w:num>
  <w:num w:numId="32" w16cid:durableId="1425998180">
    <w:abstractNumId w:val="39"/>
  </w:num>
  <w:num w:numId="33" w16cid:durableId="942418560">
    <w:abstractNumId w:val="8"/>
  </w:num>
  <w:num w:numId="34" w16cid:durableId="288367611">
    <w:abstractNumId w:val="16"/>
  </w:num>
  <w:num w:numId="35" w16cid:durableId="204223383">
    <w:abstractNumId w:val="15"/>
  </w:num>
  <w:num w:numId="36" w16cid:durableId="493686906">
    <w:abstractNumId w:val="48"/>
  </w:num>
  <w:num w:numId="37" w16cid:durableId="1286425280">
    <w:abstractNumId w:val="29"/>
  </w:num>
  <w:num w:numId="38" w16cid:durableId="1578594084">
    <w:abstractNumId w:val="64"/>
  </w:num>
  <w:num w:numId="39" w16cid:durableId="70935819">
    <w:abstractNumId w:val="77"/>
  </w:num>
  <w:num w:numId="40" w16cid:durableId="2036156536">
    <w:abstractNumId w:val="25"/>
  </w:num>
  <w:num w:numId="41" w16cid:durableId="1780836994">
    <w:abstractNumId w:val="41"/>
  </w:num>
  <w:num w:numId="42" w16cid:durableId="1296832318">
    <w:abstractNumId w:val="36"/>
  </w:num>
  <w:num w:numId="43" w16cid:durableId="2092434242">
    <w:abstractNumId w:val="62"/>
  </w:num>
  <w:num w:numId="44" w16cid:durableId="1190068615">
    <w:abstractNumId w:val="23"/>
  </w:num>
  <w:num w:numId="45" w16cid:durableId="507214578">
    <w:abstractNumId w:val="37"/>
  </w:num>
  <w:num w:numId="46" w16cid:durableId="47337302">
    <w:abstractNumId w:val="65"/>
  </w:num>
  <w:num w:numId="47" w16cid:durableId="741218294">
    <w:abstractNumId w:val="33"/>
  </w:num>
  <w:num w:numId="48" w16cid:durableId="240221685">
    <w:abstractNumId w:val="52"/>
  </w:num>
  <w:num w:numId="49" w16cid:durableId="507333202">
    <w:abstractNumId w:val="66"/>
  </w:num>
  <w:num w:numId="50" w16cid:durableId="951399036">
    <w:abstractNumId w:val="60"/>
  </w:num>
  <w:num w:numId="51" w16cid:durableId="100347834">
    <w:abstractNumId w:val="3"/>
  </w:num>
  <w:num w:numId="52" w16cid:durableId="613248683">
    <w:abstractNumId w:val="19"/>
  </w:num>
  <w:num w:numId="53" w16cid:durableId="1884560117">
    <w:abstractNumId w:val="74"/>
  </w:num>
  <w:num w:numId="54" w16cid:durableId="1180117057">
    <w:abstractNumId w:val="46"/>
  </w:num>
  <w:num w:numId="55" w16cid:durableId="471406634">
    <w:abstractNumId w:val="9"/>
  </w:num>
  <w:num w:numId="56" w16cid:durableId="572592791">
    <w:abstractNumId w:val="27"/>
  </w:num>
  <w:num w:numId="57" w16cid:durableId="57897292">
    <w:abstractNumId w:val="69"/>
  </w:num>
  <w:num w:numId="58" w16cid:durableId="1918124033">
    <w:abstractNumId w:val="28"/>
  </w:num>
  <w:num w:numId="59" w16cid:durableId="1589540548">
    <w:abstractNumId w:val="18"/>
  </w:num>
  <w:num w:numId="60" w16cid:durableId="1850020903">
    <w:abstractNumId w:val="79"/>
  </w:num>
  <w:num w:numId="61" w16cid:durableId="1935430607">
    <w:abstractNumId w:val="55"/>
  </w:num>
  <w:num w:numId="62" w16cid:durableId="156305732">
    <w:abstractNumId w:val="67"/>
  </w:num>
  <w:num w:numId="63" w16cid:durableId="680744677">
    <w:abstractNumId w:val="14"/>
  </w:num>
  <w:num w:numId="64" w16cid:durableId="1573006769">
    <w:abstractNumId w:val="44"/>
  </w:num>
  <w:num w:numId="65" w16cid:durableId="21249067">
    <w:abstractNumId w:val="40"/>
  </w:num>
  <w:num w:numId="66" w16cid:durableId="1033579324">
    <w:abstractNumId w:val="7"/>
  </w:num>
  <w:num w:numId="67" w16cid:durableId="432016833">
    <w:abstractNumId w:val="35"/>
  </w:num>
  <w:num w:numId="68" w16cid:durableId="520555222">
    <w:abstractNumId w:val="63"/>
  </w:num>
  <w:num w:numId="69" w16cid:durableId="641734049">
    <w:abstractNumId w:val="57"/>
  </w:num>
  <w:num w:numId="70" w16cid:durableId="1782676244">
    <w:abstractNumId w:val="58"/>
  </w:num>
  <w:num w:numId="71" w16cid:durableId="1540972503">
    <w:abstractNumId w:val="2"/>
  </w:num>
  <w:num w:numId="72" w16cid:durableId="1450124286">
    <w:abstractNumId w:val="0"/>
  </w:num>
  <w:num w:numId="73" w16cid:durableId="302854903">
    <w:abstractNumId w:val="80"/>
  </w:num>
  <w:num w:numId="74" w16cid:durableId="1012849">
    <w:abstractNumId w:val="49"/>
  </w:num>
  <w:num w:numId="75" w16cid:durableId="239751790">
    <w:abstractNumId w:val="50"/>
  </w:num>
  <w:num w:numId="76" w16cid:durableId="1559977380">
    <w:abstractNumId w:val="13"/>
  </w:num>
  <w:num w:numId="77" w16cid:durableId="68579632">
    <w:abstractNumId w:val="26"/>
  </w:num>
  <w:num w:numId="78" w16cid:durableId="995840674">
    <w:abstractNumId w:val="76"/>
  </w:num>
  <w:num w:numId="79" w16cid:durableId="1649237829">
    <w:abstractNumId w:val="56"/>
  </w:num>
  <w:num w:numId="80" w16cid:durableId="2062703384">
    <w:abstractNumId w:val="20"/>
  </w:num>
  <w:num w:numId="81" w16cid:durableId="48966708">
    <w:abstractNumId w:val="5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01"/>
    <w:rsid w:val="000356F0"/>
    <w:rsid w:val="00041485"/>
    <w:rsid w:val="00076566"/>
    <w:rsid w:val="000C3102"/>
    <w:rsid w:val="00100C0C"/>
    <w:rsid w:val="00125A18"/>
    <w:rsid w:val="00163DCF"/>
    <w:rsid w:val="00176258"/>
    <w:rsid w:val="001F6345"/>
    <w:rsid w:val="002052E6"/>
    <w:rsid w:val="00225F61"/>
    <w:rsid w:val="0023138C"/>
    <w:rsid w:val="002345E3"/>
    <w:rsid w:val="002457FA"/>
    <w:rsid w:val="00247A09"/>
    <w:rsid w:val="002500C6"/>
    <w:rsid w:val="00257BAB"/>
    <w:rsid w:val="00265BE7"/>
    <w:rsid w:val="00271EBF"/>
    <w:rsid w:val="002A3640"/>
    <w:rsid w:val="002B0CFF"/>
    <w:rsid w:val="002C7B50"/>
    <w:rsid w:val="002E517A"/>
    <w:rsid w:val="002F4A70"/>
    <w:rsid w:val="003163FB"/>
    <w:rsid w:val="00323CEA"/>
    <w:rsid w:val="0032584F"/>
    <w:rsid w:val="00396E0F"/>
    <w:rsid w:val="003A0CCB"/>
    <w:rsid w:val="003A6C56"/>
    <w:rsid w:val="003B51FC"/>
    <w:rsid w:val="00462F75"/>
    <w:rsid w:val="0047542E"/>
    <w:rsid w:val="004B5A63"/>
    <w:rsid w:val="004C1A3F"/>
    <w:rsid w:val="004C20AF"/>
    <w:rsid w:val="004E063D"/>
    <w:rsid w:val="004F2BFC"/>
    <w:rsid w:val="0050334D"/>
    <w:rsid w:val="005042E6"/>
    <w:rsid w:val="005206E4"/>
    <w:rsid w:val="00537A28"/>
    <w:rsid w:val="00570D02"/>
    <w:rsid w:val="00585024"/>
    <w:rsid w:val="005870DA"/>
    <w:rsid w:val="005A6FE4"/>
    <w:rsid w:val="005B27EA"/>
    <w:rsid w:val="005C43CC"/>
    <w:rsid w:val="006454E2"/>
    <w:rsid w:val="00652790"/>
    <w:rsid w:val="00667CE5"/>
    <w:rsid w:val="006A6326"/>
    <w:rsid w:val="006E1C20"/>
    <w:rsid w:val="006E1EAF"/>
    <w:rsid w:val="00700A3E"/>
    <w:rsid w:val="007136E4"/>
    <w:rsid w:val="00726F5C"/>
    <w:rsid w:val="007543C4"/>
    <w:rsid w:val="00775A8B"/>
    <w:rsid w:val="007A21DA"/>
    <w:rsid w:val="007D0BBF"/>
    <w:rsid w:val="00815EA4"/>
    <w:rsid w:val="00834631"/>
    <w:rsid w:val="00845326"/>
    <w:rsid w:val="0084591B"/>
    <w:rsid w:val="008638EB"/>
    <w:rsid w:val="00864DF2"/>
    <w:rsid w:val="00881A9D"/>
    <w:rsid w:val="008C5701"/>
    <w:rsid w:val="008D63E7"/>
    <w:rsid w:val="00905B3D"/>
    <w:rsid w:val="0093579F"/>
    <w:rsid w:val="00944B13"/>
    <w:rsid w:val="0094714C"/>
    <w:rsid w:val="0095725B"/>
    <w:rsid w:val="00967ADD"/>
    <w:rsid w:val="00971CE0"/>
    <w:rsid w:val="009F606D"/>
    <w:rsid w:val="00A0035C"/>
    <w:rsid w:val="00A01977"/>
    <w:rsid w:val="00A452BA"/>
    <w:rsid w:val="00A61E7A"/>
    <w:rsid w:val="00AF5CBF"/>
    <w:rsid w:val="00B17473"/>
    <w:rsid w:val="00B43526"/>
    <w:rsid w:val="00B9111C"/>
    <w:rsid w:val="00BC3E66"/>
    <w:rsid w:val="00C150AD"/>
    <w:rsid w:val="00C22297"/>
    <w:rsid w:val="00C31B10"/>
    <w:rsid w:val="00C37F61"/>
    <w:rsid w:val="00C42F31"/>
    <w:rsid w:val="00C45E0A"/>
    <w:rsid w:val="00C56F6B"/>
    <w:rsid w:val="00C572A4"/>
    <w:rsid w:val="00C77DE0"/>
    <w:rsid w:val="00CC070A"/>
    <w:rsid w:val="00D00F2B"/>
    <w:rsid w:val="00D03601"/>
    <w:rsid w:val="00D81191"/>
    <w:rsid w:val="00DD31E1"/>
    <w:rsid w:val="00DF16A1"/>
    <w:rsid w:val="00E01B15"/>
    <w:rsid w:val="00E03283"/>
    <w:rsid w:val="00E071CD"/>
    <w:rsid w:val="00E44A63"/>
    <w:rsid w:val="00E71DE9"/>
    <w:rsid w:val="00E87A25"/>
    <w:rsid w:val="00EB0B2E"/>
    <w:rsid w:val="00EB2A43"/>
    <w:rsid w:val="00EC0BF5"/>
    <w:rsid w:val="00F07095"/>
    <w:rsid w:val="00F4050B"/>
    <w:rsid w:val="00FB5856"/>
    <w:rsid w:val="00FC57A5"/>
    <w:rsid w:val="00FD0488"/>
    <w:rsid w:val="00FD2986"/>
    <w:rsid w:val="00FD5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7D28C"/>
  <w15:chartTrackingRefBased/>
  <w15:docId w15:val="{8DEE5611-498E-4A24-A1D5-910851EF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sz w:val="28"/>
      <w:szCs w:val="28"/>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sz w:val="56"/>
      <w:szCs w:val="56"/>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sz w:val="30"/>
      <w:szCs w:val="30"/>
    </w:rPr>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3163FB"/>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3163FB"/>
    <w:rPr>
      <w:rFonts w:ascii="Avenir Next LT Pro" w:hAnsi="Avenir Next LT Pro"/>
      <w:b/>
      <w:bCs/>
      <w:color w:val="366DC9"/>
      <w:sz w:val="56"/>
      <w:szCs w:val="56"/>
    </w:rPr>
  </w:style>
  <w:style w:type="character" w:customStyle="1" w:styleId="Heading3Char">
    <w:name w:val="Heading 3 Char"/>
    <w:basedOn w:val="DefaultParagraphFont"/>
    <w:link w:val="Heading3"/>
    <w:uiPriority w:val="9"/>
    <w:rsid w:val="00652790"/>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C31B10"/>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2052E6"/>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5C43CC"/>
    <w:rPr>
      <w:rFonts w:ascii="Avenir Next LT Pro" w:hAnsi="Avenir Next LT Pro"/>
      <w:color w:val="366DC9"/>
      <w:sz w:val="28"/>
      <w:szCs w:val="28"/>
    </w:rPr>
  </w:style>
  <w:style w:type="character" w:customStyle="1" w:styleId="Heading7Char">
    <w:name w:val="Heading 7 Char"/>
    <w:basedOn w:val="DefaultParagraphFont"/>
    <w:link w:val="Heading7"/>
    <w:uiPriority w:val="9"/>
    <w:semiHidden/>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basedOn w:val="DefaultParagraphFont"/>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basedOn w:val="DefaultParagraphFont"/>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1DA"/>
    <w:rPr>
      <w:i/>
      <w:iCs/>
      <w:color w:val="404040" w:themeColor="text1" w:themeTint="BF"/>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basedOn w:val="DefaultParagraphFont"/>
    <w:uiPriority w:val="21"/>
    <w:qFormat/>
    <w:rsid w:val="007A21DA"/>
    <w:rPr>
      <w:i/>
      <w:iCs/>
      <w:color w:val="0F4761" w:themeColor="accent1" w:themeShade="BF"/>
    </w:rPr>
  </w:style>
  <w:style w:type="paragraph" w:styleId="IntenseQuote">
    <w:name w:val="Intense Quote"/>
    <w:basedOn w:val="Normal"/>
    <w:next w:val="Normal"/>
    <w:link w:val="IntenseQuoteChar"/>
    <w:uiPriority w:val="30"/>
    <w:qFormat/>
    <w:rsid w:val="007A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1DA"/>
    <w:rPr>
      <w:i/>
      <w:iCs/>
      <w:color w:val="0F4761" w:themeColor="accent1" w:themeShade="BF"/>
    </w:rPr>
  </w:style>
  <w:style w:type="character" w:styleId="IntenseReference">
    <w:name w:val="Intense Reference"/>
    <w:basedOn w:val="DefaultParagraphFont"/>
    <w:uiPriority w:val="32"/>
    <w:qFormat/>
    <w:rsid w:val="007A21DA"/>
    <w:rPr>
      <w:b/>
      <w:bCs/>
      <w:smallCaps/>
      <w:color w:val="0F4761" w:themeColor="accent1" w:themeShade="BF"/>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sz w:val="36"/>
      <w:szCs w:val="36"/>
    </w:rPr>
  </w:style>
  <w:style w:type="paragraph" w:customStyle="1" w:styleId="Quoteattribute14pt">
    <w:name w:val="Quote attribute 14pt"/>
    <w:qFormat/>
    <w:rsid w:val="00905B3D"/>
    <w:pPr>
      <w:ind w:left="168" w:right="1473"/>
    </w:pPr>
    <w:rPr>
      <w:rFonts w:ascii="Avenir Next LT Pro Demi" w:hAnsi="Avenir Next LT Pro Demi"/>
      <w:sz w:val="28"/>
      <w:szCs w:val="28"/>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sz w:val="28"/>
      <w:szCs w:val="28"/>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basedOn w:val="DefaultParagraphFont"/>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basedOn w:val="DefaultParagraphFont"/>
    <w:uiPriority w:val="99"/>
    <w:unhideWhenUsed/>
    <w:rsid w:val="00CC070A"/>
    <w:rPr>
      <w:color w:val="467886" w:themeColor="hyperlink"/>
      <w:u w:val="single"/>
    </w:rPr>
  </w:style>
  <w:style w:type="character" w:styleId="UnresolvedMention">
    <w:name w:val="Unresolved Mention"/>
    <w:basedOn w:val="DefaultParagraphFont"/>
    <w:uiPriority w:val="99"/>
    <w:semiHidden/>
    <w:unhideWhenUsed/>
    <w:rsid w:val="00CC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walkwheelcycletrust.org.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sustrans.sharepoint.com/sites/Peopleand_Organisation_PVT/Resourcing%20Team/Rebrand/250922%20Walk%20Wheel%20Cycle%20Trust%20Job%20Description%20Template%20v1.dotx?OR=81dd2b71-fb82-4b33-ac71-fed46bf0f87a&amp;CID=0bdc24a2-00de-1001-dbc2-9200481892ce&amp;C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d3a458f-664c-47e4-8a2d-a299ea1879d7"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Props1.xml><?xml version="1.0" encoding="utf-8"?>
<ds:datastoreItem xmlns:ds="http://schemas.openxmlformats.org/officeDocument/2006/customXml" ds:itemID="{57638E41-50E0-48D7-98BD-5CAC760C59D4}"/>
</file>

<file path=customXml/itemProps2.xml><?xml version="1.0" encoding="utf-8"?>
<ds:datastoreItem xmlns:ds="http://schemas.openxmlformats.org/officeDocument/2006/customXml" ds:itemID="{524FC41E-CE43-48F9-8832-4DEA8B5FC25C}">
  <ds:schemaRefs>
    <ds:schemaRef ds:uri="Microsoft.SharePoint.Taxonomy.ContentTypeSync"/>
  </ds:schemaRefs>
</ds:datastoreItem>
</file>

<file path=customXml/itemProps3.xml><?xml version="1.0" encoding="utf-8"?>
<ds:datastoreItem xmlns:ds="http://schemas.openxmlformats.org/officeDocument/2006/customXml" ds:itemID="{5F009EAC-0137-4241-B2C1-BC9B1BD510F3}">
  <ds:schemaRefs>
    <ds:schemaRef ds:uri="http://schemas.openxmlformats.org/officeDocument/2006/bibliography"/>
  </ds:schemaRefs>
</ds:datastoreItem>
</file>

<file path=customXml/itemProps4.xml><?xml version="1.0" encoding="utf-8"?>
<ds:datastoreItem xmlns:ds="http://schemas.openxmlformats.org/officeDocument/2006/customXml" ds:itemID="{E5E1E972-37C7-4FB2-8644-8AADF5C599F9}">
  <ds:schemaRefs>
    <ds:schemaRef ds:uri="http://schemas.microsoft.com/sharepoint/v3/contenttype/forms"/>
  </ds:schemaRefs>
</ds:datastoreItem>
</file>

<file path=customXml/itemProps5.xml><?xml version="1.0" encoding="utf-8"?>
<ds:datastoreItem xmlns:ds="http://schemas.openxmlformats.org/officeDocument/2006/customXml" ds:itemID="{6A5A51AA-24EE-49F5-AFF4-340BA1D2C04C}">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docProps/app.xml><?xml version="1.0" encoding="utf-8"?>
<Properties xmlns="http://schemas.openxmlformats.org/officeDocument/2006/extended-properties" xmlns:vt="http://schemas.openxmlformats.org/officeDocument/2006/docPropsVTypes">
  <Template>250922%20Walk%20Wheel%20Cycle%20Trust%20Job%20Description%20Template%20v1.dotx?OR=81dd2b71-fb82-4b33-ac71-fed46bf0f87a&amp;CID=0bdc24a2-00de-1001-dbc2-9200481892ce&amp;CT=1</Template>
  <TotalTime>7</TotalTime>
  <Pages>11</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 Norton1</dc:creator>
  <cp:keywords/>
  <dc:description/>
  <cp:lastModifiedBy>Robb Norton</cp:lastModifiedBy>
  <cp:revision>1</cp:revision>
  <dcterms:created xsi:type="dcterms:W3CDTF">2026-07-07T07:56:00Z</dcterms:created>
  <dcterms:modified xsi:type="dcterms:W3CDTF">2026-07-07T08:03:00Z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Department Field">
    <vt:lpwstr/>
  </property>
  <property fmtid="{D5CDD505-2E9C-101B-9397-08002B2CF9AE}" pid="4" name="Department_x0020_Field">
    <vt:lpwstr/>
  </property>
  <property fmtid="{D5CDD505-2E9C-101B-9397-08002B2CF9AE}" pid="5" name="Location_x0020_Field">
    <vt:lpwstr/>
  </property>
  <property fmtid="{D5CDD505-2E9C-101B-9397-08002B2CF9AE}" pid="6" name="Location Field">
    <vt:lpwstr/>
  </property>
  <property fmtid="{D5CDD505-2E9C-101B-9397-08002B2CF9AE}" pid="7" name="MediaServiceImageTags">
    <vt:lpwstr/>
  </property>
</Properties>
</file>